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51C2B313"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7F5140">
            <w:rPr>
              <w:rFonts w:ascii="Arial" w:hAnsi="Arial" w:cs="Arial"/>
              <w:b/>
              <w:sz w:val="24"/>
            </w:rPr>
            <w:t>NR Ad-hoc #3</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F5140">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043F5">
        <w:rPr>
          <w:rFonts w:ascii="Arial" w:hAnsi="Arial" w:cs="Arial"/>
          <w:b/>
          <w:sz w:val="24"/>
        </w:rPr>
        <w:tab/>
      </w:r>
      <w:r w:rsidR="007043F5">
        <w:rPr>
          <w:rFonts w:ascii="Arial" w:hAnsi="Arial" w:cs="Arial"/>
          <w:b/>
          <w:sz w:val="24"/>
        </w:rPr>
        <w:tab/>
      </w:r>
      <w:r w:rsidR="007043F5">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7F5140">
            <w:rPr>
              <w:rFonts w:ascii="Arial" w:hAnsi="Arial" w:cs="Arial"/>
              <w:b/>
              <w:sz w:val="24"/>
            </w:rPr>
            <w:t>R1-17</w:t>
          </w:r>
          <w:r w:rsidR="003557AB">
            <w:rPr>
              <w:rFonts w:ascii="Arial" w:hAnsi="Arial" w:cs="Arial"/>
              <w:b/>
              <w:sz w:val="24"/>
            </w:rPr>
            <w:t>16283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CAD7B42" w14:textId="52300E23" w:rsidR="00425159" w:rsidRPr="00425159" w:rsidRDefault="007F5140" w:rsidP="00425159">
          <w:pPr>
            <w:spacing w:after="0"/>
            <w:ind w:left="1988" w:hanging="1988"/>
            <w:jc w:val="both"/>
            <w:rPr>
              <w:rFonts w:ascii="Arial" w:hAnsi="Arial" w:cs="Arial"/>
              <w:b/>
              <w:sz w:val="24"/>
            </w:rPr>
          </w:pPr>
          <w:r>
            <w:rPr>
              <w:rFonts w:ascii="Arial" w:hAnsi="Arial" w:cs="Arial"/>
              <w:b/>
              <w:sz w:val="24"/>
            </w:rPr>
            <w:t>Nagoya, Japan, 18-21th September,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1F0B226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7F5140">
            <w:rPr>
              <w:rFonts w:ascii="Arial" w:hAnsi="Arial" w:cs="Arial"/>
              <w:b/>
              <w:sz w:val="24"/>
            </w:rPr>
            <w:t>Radio Link Monitoring for NR</w:t>
          </w:r>
        </w:sdtContent>
      </w:sdt>
    </w:p>
    <w:p w14:paraId="4F42E201" w14:textId="39DFFC59"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Content>
          <w:r w:rsidR="007F5140">
            <w:rPr>
              <w:rFonts w:ascii="Arial" w:hAnsi="Arial" w:cs="Arial"/>
              <w:b/>
              <w:sz w:val="24"/>
            </w:rPr>
            <w:t>6.1.5.2</w:t>
          </w:r>
        </w:sdtContent>
      </w:sdt>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B33B14">
      <w:pPr>
        <w:pStyle w:val="Heading1"/>
        <w:numPr>
          <w:ilvl w:val="0"/>
          <w:numId w:val="2"/>
        </w:numPr>
        <w:ind w:left="360"/>
        <w:rPr>
          <w:rFonts w:cs="Arial"/>
          <w:sz w:val="32"/>
          <w:szCs w:val="32"/>
          <w:lang w:val="en-US"/>
        </w:rPr>
      </w:pPr>
      <w:r w:rsidRPr="007912CC">
        <w:rPr>
          <w:rFonts w:cs="Arial"/>
          <w:sz w:val="32"/>
          <w:szCs w:val="32"/>
          <w:lang w:val="en-US"/>
        </w:rPr>
        <w:t>Introduction</w:t>
      </w:r>
    </w:p>
    <w:p w14:paraId="2A4EC8DC" w14:textId="67EC1042" w:rsidR="00C361CD" w:rsidRPr="000239D0" w:rsidRDefault="00075340" w:rsidP="00C361CD">
      <w:pPr>
        <w:pStyle w:val="BodyText"/>
        <w:spacing w:before="240"/>
        <w:ind w:firstLine="288"/>
        <w:jc w:val="left"/>
        <w:rPr>
          <w:rFonts w:ascii="Times New Roman" w:hAnsi="Times New Roman"/>
          <w:sz w:val="22"/>
          <w:szCs w:val="22"/>
          <w:lang w:val="en-GB" w:eastAsia="zh-CN"/>
        </w:rPr>
      </w:pPr>
      <w:r w:rsidRPr="000239D0">
        <w:rPr>
          <w:rFonts w:ascii="Times New Roman" w:hAnsi="Times New Roman"/>
          <w:sz w:val="22"/>
          <w:szCs w:val="22"/>
          <w:lang w:val="en-GB" w:eastAsia="zh-CN"/>
        </w:rPr>
        <w:t>In this contribution, we discuss</w:t>
      </w:r>
      <w:r w:rsidR="00BD08BD" w:rsidRPr="000239D0">
        <w:rPr>
          <w:rFonts w:ascii="Times New Roman" w:hAnsi="Times New Roman"/>
          <w:sz w:val="22"/>
          <w:szCs w:val="22"/>
          <w:lang w:val="en-GB" w:eastAsia="zh-CN"/>
        </w:rPr>
        <w:t xml:space="preserve"> radio link monitoring </w:t>
      </w:r>
      <w:r w:rsidR="00FD48C9">
        <w:rPr>
          <w:rFonts w:ascii="Times New Roman" w:hAnsi="Times New Roman"/>
          <w:sz w:val="22"/>
          <w:szCs w:val="22"/>
          <w:lang w:val="en-GB" w:eastAsia="zh-CN"/>
        </w:rPr>
        <w:t xml:space="preserve">(RLM) </w:t>
      </w:r>
      <w:r w:rsidR="00BD08BD" w:rsidRPr="000239D0">
        <w:rPr>
          <w:rFonts w:ascii="Times New Roman" w:hAnsi="Times New Roman"/>
          <w:sz w:val="22"/>
          <w:szCs w:val="22"/>
          <w:lang w:val="en-GB" w:eastAsia="zh-CN"/>
        </w:rPr>
        <w:t>measurements and procedures related to radio link failure declaration.</w:t>
      </w:r>
      <w:r w:rsidR="00A447BA">
        <w:rPr>
          <w:rFonts w:ascii="Times New Roman" w:hAnsi="Times New Roman"/>
          <w:sz w:val="22"/>
          <w:szCs w:val="22"/>
          <w:lang w:val="en-GB" w:eastAsia="zh-CN"/>
        </w:rPr>
        <w:t xml:space="preserve"> The contribution focuses on finalizing the FFS points from the RAN1 #90. </w:t>
      </w:r>
      <w:r w:rsidR="00B251CC">
        <w:rPr>
          <w:rFonts w:ascii="Times New Roman" w:hAnsi="Times New Roman"/>
          <w:sz w:val="22"/>
          <w:szCs w:val="22"/>
          <w:lang w:val="en-GB" w:eastAsia="zh-CN"/>
        </w:rPr>
        <w:t>The following is a copy of agreements made in RAN1 #90.</w:t>
      </w:r>
    </w:p>
    <w:tbl>
      <w:tblPr>
        <w:tblStyle w:val="TableGrid"/>
        <w:tblW w:w="0" w:type="auto"/>
        <w:tblLook w:val="04A0" w:firstRow="1" w:lastRow="0" w:firstColumn="1" w:lastColumn="0" w:noHBand="0" w:noVBand="1"/>
      </w:tblPr>
      <w:tblGrid>
        <w:gridCol w:w="9962"/>
      </w:tblGrid>
      <w:tr w:rsidR="00B65A0E" w:rsidRPr="000239D0" w14:paraId="69F63475" w14:textId="77777777" w:rsidTr="00B65A0E">
        <w:tc>
          <w:tcPr>
            <w:tcW w:w="9962" w:type="dxa"/>
          </w:tcPr>
          <w:p w14:paraId="45EDF928" w14:textId="77777777" w:rsidR="00D2588C" w:rsidRPr="00D2588C" w:rsidRDefault="00D2588C" w:rsidP="00FD48C9">
            <w:pPr>
              <w:tabs>
                <w:tab w:val="left" w:pos="1440"/>
              </w:tabs>
              <w:overflowPunct/>
              <w:autoSpaceDE/>
              <w:autoSpaceDN/>
              <w:adjustRightInd/>
              <w:spacing w:before="0" w:after="0" w:line="240" w:lineRule="auto"/>
              <w:ind w:left="1440" w:hanging="1440"/>
              <w:textAlignment w:val="auto"/>
              <w:rPr>
                <w:rFonts w:ascii="Times" w:eastAsia="Batang" w:hAnsi="Times"/>
                <w:b/>
                <w:u w:val="single"/>
                <w:lang w:val="en-GB"/>
              </w:rPr>
            </w:pPr>
            <w:r w:rsidRPr="00D2588C">
              <w:rPr>
                <w:rFonts w:ascii="Times" w:eastAsia="MS Mincho" w:hAnsi="Times" w:hint="eastAsia"/>
                <w:b/>
                <w:highlight w:val="green"/>
                <w:u w:val="single"/>
                <w:lang w:val="en-GB" w:eastAsia="ja-JP"/>
              </w:rPr>
              <w:t>A</w:t>
            </w:r>
            <w:r w:rsidRPr="00D2588C">
              <w:rPr>
                <w:rFonts w:ascii="Times" w:eastAsia="Batang" w:hAnsi="Times" w:hint="eastAsia"/>
                <w:b/>
                <w:highlight w:val="green"/>
                <w:u w:val="single"/>
                <w:lang w:val="en-GB"/>
              </w:rPr>
              <w:t>greements:</w:t>
            </w:r>
          </w:p>
          <w:p w14:paraId="557C5683" w14:textId="77777777" w:rsidR="00D2588C" w:rsidRPr="00D2588C" w:rsidRDefault="00D2588C" w:rsidP="00FD48C9">
            <w:pPr>
              <w:widowControl w:val="0"/>
              <w:numPr>
                <w:ilvl w:val="0"/>
                <w:numId w:val="21"/>
              </w:numPr>
              <w:tabs>
                <w:tab w:val="left" w:pos="1440"/>
              </w:tabs>
              <w:overflowPunct/>
              <w:autoSpaceDE/>
              <w:autoSpaceDN/>
              <w:adjustRightInd/>
              <w:spacing w:before="0" w:after="0" w:line="240" w:lineRule="auto"/>
              <w:textAlignment w:val="auto"/>
              <w:rPr>
                <w:rFonts w:ascii="Times" w:eastAsia="Batang" w:hAnsi="Times"/>
                <w:lang w:val="en-GB"/>
              </w:rPr>
            </w:pPr>
            <w:r w:rsidRPr="00D2588C">
              <w:rPr>
                <w:rFonts w:ascii="Times" w:eastAsia="Batang" w:hAnsi="Times" w:hint="eastAsia"/>
                <w:lang w:val="en-GB"/>
              </w:rPr>
              <w:t xml:space="preserve">NR supports RLM on </w:t>
            </w:r>
            <w:proofErr w:type="spellStart"/>
            <w:r w:rsidRPr="00D2588C">
              <w:rPr>
                <w:rFonts w:ascii="Times" w:eastAsia="Batang" w:hAnsi="Times" w:hint="eastAsia"/>
                <w:lang w:val="en-GB"/>
              </w:rPr>
              <w:t>PCell</w:t>
            </w:r>
            <w:proofErr w:type="spellEnd"/>
            <w:r w:rsidRPr="00D2588C">
              <w:rPr>
                <w:rFonts w:ascii="Times" w:eastAsia="Batang" w:hAnsi="Times" w:hint="eastAsia"/>
                <w:lang w:val="en-GB"/>
              </w:rPr>
              <w:t xml:space="preserve"> and </w:t>
            </w:r>
            <w:proofErr w:type="spellStart"/>
            <w:r w:rsidRPr="00D2588C">
              <w:rPr>
                <w:rFonts w:ascii="Times" w:eastAsia="Batang" w:hAnsi="Times" w:hint="eastAsia"/>
                <w:lang w:val="en-GB"/>
              </w:rPr>
              <w:t>PSCell</w:t>
            </w:r>
            <w:proofErr w:type="spellEnd"/>
            <w:r w:rsidRPr="00D2588C">
              <w:rPr>
                <w:rFonts w:ascii="Times" w:eastAsia="Batang" w:hAnsi="Times" w:hint="eastAsia"/>
                <w:lang w:val="en-GB"/>
              </w:rPr>
              <w:t xml:space="preserve"> only</w:t>
            </w:r>
          </w:p>
          <w:p w14:paraId="1E0FB768" w14:textId="77777777" w:rsidR="00D2588C" w:rsidRPr="00D2588C" w:rsidRDefault="00D2588C" w:rsidP="00FD48C9">
            <w:pPr>
              <w:widowControl w:val="0"/>
              <w:numPr>
                <w:ilvl w:val="0"/>
                <w:numId w:val="21"/>
              </w:numPr>
              <w:tabs>
                <w:tab w:val="left" w:pos="1440"/>
              </w:tabs>
              <w:overflowPunct/>
              <w:autoSpaceDE/>
              <w:autoSpaceDN/>
              <w:adjustRightInd/>
              <w:spacing w:before="0" w:after="0" w:line="240" w:lineRule="auto"/>
              <w:textAlignment w:val="auto"/>
              <w:rPr>
                <w:rFonts w:ascii="Times" w:eastAsia="Batang" w:hAnsi="Times"/>
                <w:lang w:val="en-GB"/>
              </w:rPr>
            </w:pPr>
            <w:r w:rsidRPr="00D2588C">
              <w:rPr>
                <w:rFonts w:ascii="Times" w:eastAsia="MS Mincho" w:hAnsi="Times" w:hint="eastAsia"/>
                <w:lang w:val="en-GB" w:eastAsia="ja-JP"/>
              </w:rPr>
              <w:t>F</w:t>
            </w:r>
            <w:r w:rsidRPr="00D2588C">
              <w:rPr>
                <w:rFonts w:ascii="Times" w:eastAsia="Batang" w:hAnsi="Times"/>
                <w:lang w:val="en-GB"/>
              </w:rPr>
              <w:t>or RLM</w:t>
            </w:r>
            <w:r w:rsidRPr="00D2588C">
              <w:rPr>
                <w:rFonts w:ascii="Times" w:eastAsia="MS Mincho" w:hAnsi="Times" w:hint="eastAsia"/>
                <w:lang w:val="en-GB" w:eastAsia="ja-JP"/>
              </w:rPr>
              <w:t>,</w:t>
            </w:r>
            <w:r w:rsidRPr="00D2588C">
              <w:rPr>
                <w:rFonts w:ascii="Times" w:eastAsia="Batang" w:hAnsi="Times"/>
                <w:lang w:val="en-GB"/>
              </w:rPr>
              <w:t xml:space="preserve"> NR supports to configure a</w:t>
            </w:r>
            <w:r w:rsidRPr="00D2588C">
              <w:rPr>
                <w:rFonts w:ascii="Times" w:eastAsia="MS Mincho" w:hAnsi="Times" w:hint="eastAsia"/>
                <w:lang w:val="en-GB" w:eastAsia="ja-JP"/>
              </w:rPr>
              <w:t xml:space="preserve"> </w:t>
            </w:r>
            <w:r w:rsidRPr="00D2588C">
              <w:rPr>
                <w:rFonts w:ascii="Times" w:eastAsia="Batang" w:hAnsi="Times"/>
                <w:lang w:val="en-GB"/>
              </w:rPr>
              <w:t xml:space="preserve">single type of RS </w:t>
            </w:r>
            <w:r w:rsidRPr="00D2588C">
              <w:rPr>
                <w:rFonts w:ascii="Times" w:eastAsia="MS Mincho" w:hAnsi="Times" w:hint="eastAsia"/>
                <w:lang w:val="en-GB" w:eastAsia="ja-JP"/>
              </w:rPr>
              <w:t>for a</w:t>
            </w:r>
            <w:r w:rsidRPr="00D2588C">
              <w:rPr>
                <w:rFonts w:ascii="Times" w:eastAsia="Batang" w:hAnsi="Times" w:hint="eastAsia"/>
                <w:lang w:val="en-GB"/>
              </w:rPr>
              <w:t xml:space="preserve"> CORESET </w:t>
            </w:r>
            <w:r w:rsidRPr="00D2588C">
              <w:rPr>
                <w:rFonts w:ascii="Times" w:eastAsia="Batang" w:hAnsi="Times"/>
                <w:lang w:val="en-GB"/>
              </w:rPr>
              <w:t>for a UE at a time</w:t>
            </w:r>
          </w:p>
          <w:p w14:paraId="5BFBE620" w14:textId="77777777" w:rsidR="00D2588C" w:rsidRPr="00D2588C" w:rsidRDefault="00D2588C" w:rsidP="00FD48C9">
            <w:pPr>
              <w:widowControl w:val="0"/>
              <w:numPr>
                <w:ilvl w:val="1"/>
                <w:numId w:val="21"/>
              </w:numPr>
              <w:overflowPunct/>
              <w:autoSpaceDE/>
              <w:autoSpaceDN/>
              <w:adjustRightInd/>
              <w:spacing w:before="0" w:after="0" w:line="240" w:lineRule="auto"/>
              <w:textAlignment w:val="auto"/>
              <w:rPr>
                <w:rFonts w:ascii="Times" w:eastAsia="Batang" w:hAnsi="Times" w:hint="eastAsia"/>
                <w:lang w:val="en-GB"/>
              </w:rPr>
            </w:pPr>
            <w:r w:rsidRPr="00D2588C">
              <w:rPr>
                <w:rFonts w:ascii="Times" w:eastAsia="Batang" w:hAnsi="Times" w:hint="eastAsia"/>
                <w:lang w:val="en-GB"/>
              </w:rPr>
              <w:t>FFS on interference measurement resource for each RS type</w:t>
            </w:r>
          </w:p>
          <w:p w14:paraId="69B82F31" w14:textId="77777777" w:rsidR="00D2588C" w:rsidRPr="00D2588C" w:rsidRDefault="00D2588C" w:rsidP="00FD48C9">
            <w:pPr>
              <w:widowControl w:val="0"/>
              <w:numPr>
                <w:ilvl w:val="0"/>
                <w:numId w:val="21"/>
              </w:numPr>
              <w:tabs>
                <w:tab w:val="left" w:pos="1440"/>
              </w:tabs>
              <w:overflowPunct/>
              <w:autoSpaceDE/>
              <w:autoSpaceDN/>
              <w:adjustRightInd/>
              <w:spacing w:before="0" w:after="0" w:line="240" w:lineRule="auto"/>
              <w:textAlignment w:val="auto"/>
              <w:rPr>
                <w:rFonts w:ascii="Times" w:eastAsia="Batang" w:hAnsi="Times" w:hint="eastAsia"/>
                <w:lang w:val="en-GB"/>
              </w:rPr>
            </w:pPr>
            <w:r w:rsidRPr="00D2588C">
              <w:rPr>
                <w:rFonts w:ascii="Times" w:eastAsia="Batang" w:hAnsi="Times" w:hint="eastAsia"/>
                <w:lang w:val="en-GB"/>
              </w:rPr>
              <w:t xml:space="preserve">Signal and interference measurements for a given CORESET </w:t>
            </w:r>
            <w:r w:rsidRPr="00D2588C">
              <w:rPr>
                <w:rFonts w:ascii="Times" w:eastAsia="MS Mincho" w:hAnsi="Times" w:hint="eastAsia"/>
                <w:lang w:val="en-GB" w:eastAsia="ja-JP"/>
              </w:rPr>
              <w:t>may be</w:t>
            </w:r>
            <w:r w:rsidRPr="00D2588C">
              <w:rPr>
                <w:rFonts w:ascii="Times" w:eastAsia="Batang" w:hAnsi="Times" w:hint="eastAsia"/>
                <w:lang w:val="en-GB"/>
              </w:rPr>
              <w:t xml:space="preserve"> performed by using same RX beam</w:t>
            </w:r>
          </w:p>
          <w:p w14:paraId="59F75546" w14:textId="77777777" w:rsidR="00D2588C" w:rsidRPr="00D2588C" w:rsidRDefault="00D2588C" w:rsidP="00FD48C9">
            <w:pPr>
              <w:widowControl w:val="0"/>
              <w:overflowPunct/>
              <w:autoSpaceDE/>
              <w:autoSpaceDN/>
              <w:adjustRightInd/>
              <w:spacing w:before="0" w:after="0" w:line="240" w:lineRule="auto"/>
              <w:ind w:left="1440" w:hanging="1440"/>
              <w:textAlignment w:val="auto"/>
              <w:rPr>
                <w:rFonts w:ascii="Times" w:eastAsia="MS Mincho" w:hAnsi="Times" w:hint="eastAsia"/>
                <w:b/>
                <w:highlight w:val="green"/>
                <w:u w:val="single"/>
                <w:lang w:val="en-GB" w:eastAsia="ja-JP"/>
              </w:rPr>
            </w:pPr>
          </w:p>
          <w:p w14:paraId="008F3C8B" w14:textId="77777777" w:rsidR="00D2588C" w:rsidRPr="00D2588C" w:rsidRDefault="00D2588C" w:rsidP="00FD48C9">
            <w:pPr>
              <w:widowControl w:val="0"/>
              <w:overflowPunct/>
              <w:autoSpaceDE/>
              <w:autoSpaceDN/>
              <w:adjustRightInd/>
              <w:spacing w:before="0" w:after="0" w:line="240" w:lineRule="auto"/>
              <w:ind w:left="1440" w:hanging="1440"/>
              <w:textAlignment w:val="auto"/>
              <w:rPr>
                <w:rFonts w:ascii="Times" w:eastAsia="Batang" w:hAnsi="Times" w:hint="eastAsia"/>
                <w:b/>
                <w:highlight w:val="yellow"/>
                <w:u w:val="single"/>
                <w:lang w:val="en-GB"/>
              </w:rPr>
            </w:pPr>
            <w:r w:rsidRPr="00D2588C">
              <w:rPr>
                <w:rFonts w:ascii="Times" w:eastAsia="MS Mincho" w:hAnsi="Times" w:hint="eastAsia"/>
                <w:b/>
                <w:highlight w:val="green"/>
                <w:u w:val="single"/>
                <w:lang w:val="en-GB" w:eastAsia="ja-JP"/>
              </w:rPr>
              <w:t>Agreements:</w:t>
            </w:r>
          </w:p>
          <w:p w14:paraId="1212595F" w14:textId="77777777" w:rsidR="00D2588C" w:rsidRPr="00D2588C" w:rsidRDefault="00D2588C" w:rsidP="00FD48C9">
            <w:pPr>
              <w:widowControl w:val="0"/>
              <w:numPr>
                <w:ilvl w:val="0"/>
                <w:numId w:val="21"/>
              </w:numPr>
              <w:tabs>
                <w:tab w:val="left" w:pos="1440"/>
              </w:tabs>
              <w:overflowPunct/>
              <w:autoSpaceDE/>
              <w:autoSpaceDN/>
              <w:adjustRightInd/>
              <w:spacing w:before="0" w:after="0" w:line="240" w:lineRule="auto"/>
              <w:textAlignment w:val="auto"/>
              <w:rPr>
                <w:rFonts w:ascii="Times" w:eastAsia="Batang" w:hAnsi="Times" w:hint="eastAsia"/>
                <w:lang w:val="en-GB"/>
              </w:rPr>
            </w:pPr>
            <w:r w:rsidRPr="00D2588C">
              <w:rPr>
                <w:rFonts w:ascii="Times" w:eastAsia="MS Mincho" w:hAnsi="Times" w:hint="eastAsia"/>
                <w:lang w:val="en-GB" w:eastAsia="ja-JP"/>
              </w:rPr>
              <w:t>Support to configure single RLM-RS type only to different RLM-RS resources for a UE at a time</w:t>
            </w:r>
          </w:p>
          <w:p w14:paraId="64FB3FD1" w14:textId="77777777" w:rsidR="00D2588C" w:rsidRPr="00D2588C" w:rsidRDefault="00D2588C" w:rsidP="00FD48C9">
            <w:pPr>
              <w:tabs>
                <w:tab w:val="left" w:pos="1440"/>
              </w:tabs>
              <w:overflowPunct/>
              <w:autoSpaceDE/>
              <w:autoSpaceDN/>
              <w:adjustRightInd/>
              <w:spacing w:before="0" w:after="0" w:line="240" w:lineRule="auto"/>
              <w:ind w:left="1440" w:hanging="1440"/>
              <w:textAlignment w:val="auto"/>
              <w:rPr>
                <w:rFonts w:ascii="Times" w:eastAsia="MS Mincho" w:hAnsi="Times" w:hint="eastAsia"/>
                <w:szCs w:val="24"/>
                <w:lang w:val="en-GB" w:eastAsia="ja-JP"/>
              </w:rPr>
            </w:pPr>
          </w:p>
          <w:p w14:paraId="15CC2403" w14:textId="77777777" w:rsidR="00D2588C" w:rsidRPr="00D2588C" w:rsidRDefault="00D2588C" w:rsidP="00FD48C9">
            <w:pPr>
              <w:widowControl w:val="0"/>
              <w:overflowPunct/>
              <w:autoSpaceDE/>
              <w:autoSpaceDN/>
              <w:adjustRightInd/>
              <w:spacing w:before="0" w:after="0" w:line="240" w:lineRule="auto"/>
              <w:ind w:left="1440" w:hanging="1440"/>
              <w:textAlignment w:val="auto"/>
              <w:rPr>
                <w:rFonts w:ascii="Times" w:eastAsia="Batang" w:hAnsi="Times" w:hint="eastAsia"/>
                <w:b/>
                <w:highlight w:val="yellow"/>
                <w:u w:val="single"/>
                <w:lang w:val="en-GB"/>
              </w:rPr>
            </w:pPr>
            <w:r w:rsidRPr="00D2588C">
              <w:rPr>
                <w:rFonts w:ascii="Times" w:eastAsia="MS Mincho" w:hAnsi="Times" w:hint="eastAsia"/>
                <w:b/>
                <w:highlight w:val="green"/>
                <w:u w:val="single"/>
                <w:lang w:val="en-GB" w:eastAsia="ja-JP"/>
              </w:rPr>
              <w:t>Agreements:</w:t>
            </w:r>
          </w:p>
          <w:p w14:paraId="538E323F" w14:textId="77777777" w:rsidR="00D2588C" w:rsidRPr="00D2588C" w:rsidRDefault="00D2588C" w:rsidP="00FD48C9">
            <w:pPr>
              <w:widowControl w:val="0"/>
              <w:numPr>
                <w:ilvl w:val="0"/>
                <w:numId w:val="21"/>
              </w:numPr>
              <w:tabs>
                <w:tab w:val="left" w:pos="1440"/>
              </w:tabs>
              <w:overflowPunct/>
              <w:autoSpaceDE/>
              <w:autoSpaceDN/>
              <w:adjustRightInd/>
              <w:spacing w:before="0" w:after="0" w:line="240" w:lineRule="auto"/>
              <w:textAlignment w:val="auto"/>
              <w:rPr>
                <w:rFonts w:ascii="Times" w:eastAsia="Batang" w:hAnsi="Times" w:hint="eastAsia"/>
                <w:lang w:val="en-GB"/>
              </w:rPr>
            </w:pPr>
            <w:r w:rsidRPr="00D2588C">
              <w:rPr>
                <w:rFonts w:ascii="Times" w:eastAsia="Batang" w:hAnsi="Times"/>
                <w:lang w:val="en-GB"/>
              </w:rPr>
              <w:t xml:space="preserve">Hypothetical PDCCH BLER </w:t>
            </w:r>
            <w:r w:rsidRPr="00D2588C">
              <w:rPr>
                <w:rFonts w:ascii="Times" w:eastAsia="Batang" w:hAnsi="Times" w:hint="eastAsia"/>
                <w:lang w:val="en-GB"/>
              </w:rPr>
              <w:t>is</w:t>
            </w:r>
            <w:r w:rsidRPr="00D2588C">
              <w:rPr>
                <w:rFonts w:ascii="Times" w:eastAsia="Batang" w:hAnsi="Times"/>
                <w:lang w:val="en-GB"/>
              </w:rPr>
              <w:t xml:space="preserve"> used as the metric for determining IS/OOS conditions</w:t>
            </w:r>
            <w:r w:rsidRPr="00D2588C">
              <w:rPr>
                <w:rFonts w:ascii="Times" w:eastAsia="Batang" w:hAnsi="Times" w:hint="eastAsia"/>
                <w:lang w:val="en-GB"/>
              </w:rPr>
              <w:t xml:space="preserve"> for both SS/PBCH block based and CSI-RS based RLM</w:t>
            </w:r>
          </w:p>
          <w:p w14:paraId="112A8CB5" w14:textId="77777777" w:rsidR="00D2588C" w:rsidRPr="00D2588C" w:rsidRDefault="00D2588C" w:rsidP="00FD48C9">
            <w:pPr>
              <w:widowControl w:val="0"/>
              <w:numPr>
                <w:ilvl w:val="0"/>
                <w:numId w:val="21"/>
              </w:numPr>
              <w:tabs>
                <w:tab w:val="left" w:pos="1440"/>
              </w:tabs>
              <w:overflowPunct/>
              <w:autoSpaceDE/>
              <w:autoSpaceDN/>
              <w:adjustRightInd/>
              <w:spacing w:before="0" w:after="0" w:line="240" w:lineRule="auto"/>
              <w:textAlignment w:val="auto"/>
              <w:rPr>
                <w:rFonts w:ascii="Times" w:eastAsia="Batang" w:hAnsi="Times" w:hint="eastAsia"/>
                <w:lang w:val="en-GB"/>
              </w:rPr>
            </w:pPr>
            <w:r w:rsidRPr="00D2588C">
              <w:rPr>
                <w:rFonts w:ascii="Times" w:eastAsia="Batang" w:hAnsi="Times" w:hint="eastAsia"/>
                <w:lang w:val="en-GB"/>
              </w:rPr>
              <w:t>UE assumes same antenna port between hypothetical PDCCH and RS used for RLM</w:t>
            </w:r>
          </w:p>
          <w:p w14:paraId="2864ABDC" w14:textId="77777777" w:rsidR="00D2588C" w:rsidRPr="00D2588C" w:rsidRDefault="00D2588C" w:rsidP="00FD48C9">
            <w:pPr>
              <w:widowControl w:val="0"/>
              <w:numPr>
                <w:ilvl w:val="0"/>
                <w:numId w:val="21"/>
              </w:numPr>
              <w:tabs>
                <w:tab w:val="left" w:pos="1440"/>
              </w:tabs>
              <w:overflowPunct/>
              <w:autoSpaceDE/>
              <w:autoSpaceDN/>
              <w:adjustRightInd/>
              <w:spacing w:before="0" w:after="0" w:line="240" w:lineRule="auto"/>
              <w:textAlignment w:val="auto"/>
              <w:rPr>
                <w:rFonts w:ascii="Times" w:eastAsia="Batang" w:hAnsi="Times" w:hint="eastAsia"/>
                <w:lang w:val="en-GB"/>
              </w:rPr>
            </w:pPr>
            <w:r w:rsidRPr="00D2588C">
              <w:rPr>
                <w:rFonts w:ascii="Times" w:eastAsia="Batang" w:hAnsi="Times" w:hint="eastAsia"/>
                <w:lang w:val="en-GB"/>
              </w:rPr>
              <w:t>FFS: UE assumes QCL relationship between PDCCH transmitted in a CORESET and RS configured for the CORESET with respect to spatial, average gain, delay and Doppler parameters</w:t>
            </w:r>
          </w:p>
          <w:p w14:paraId="27A4001F" w14:textId="77777777" w:rsidR="00FD48C9" w:rsidRPr="00FD48C9" w:rsidRDefault="00FD48C9" w:rsidP="00FD48C9">
            <w:pPr>
              <w:numPr>
                <w:ilvl w:val="0"/>
                <w:numId w:val="7"/>
              </w:numPr>
              <w:tabs>
                <w:tab w:val="left" w:pos="1440"/>
              </w:tabs>
              <w:overflowPunct/>
              <w:autoSpaceDE/>
              <w:autoSpaceDN/>
              <w:adjustRightInd/>
              <w:spacing w:before="0" w:after="0" w:line="240" w:lineRule="auto"/>
              <w:textAlignment w:val="auto"/>
              <w:rPr>
                <w:rFonts w:ascii="Times" w:eastAsia="MS Mincho" w:hAnsi="Times" w:hint="eastAsia"/>
                <w:szCs w:val="24"/>
                <w:lang w:eastAsia="ja-JP"/>
              </w:rPr>
            </w:pPr>
            <w:r w:rsidRPr="00FD48C9">
              <w:rPr>
                <w:rFonts w:ascii="Times" w:eastAsia="MS Mincho" w:hAnsi="Times" w:hint="eastAsia"/>
                <w:szCs w:val="24"/>
                <w:lang w:eastAsia="ja-JP"/>
              </w:rPr>
              <w:t>NR supports to configure X RLM-RS resource(s)</w:t>
            </w:r>
          </w:p>
          <w:p w14:paraId="59A56553" w14:textId="77777777" w:rsidR="00FD48C9" w:rsidRPr="00FD48C9" w:rsidRDefault="00FD48C9" w:rsidP="00FD48C9">
            <w:pPr>
              <w:numPr>
                <w:ilvl w:val="1"/>
                <w:numId w:val="22"/>
              </w:numPr>
              <w:tabs>
                <w:tab w:val="left" w:pos="1440"/>
              </w:tabs>
              <w:overflowPunct/>
              <w:autoSpaceDE/>
              <w:autoSpaceDN/>
              <w:adjustRightInd/>
              <w:spacing w:before="0" w:after="0" w:line="240" w:lineRule="auto"/>
              <w:textAlignment w:val="auto"/>
              <w:rPr>
                <w:rFonts w:ascii="Times" w:eastAsia="MS Mincho" w:hAnsi="Times" w:hint="eastAsia"/>
                <w:szCs w:val="24"/>
                <w:lang w:eastAsia="ja-JP"/>
              </w:rPr>
            </w:pPr>
            <w:r w:rsidRPr="00FD48C9">
              <w:rPr>
                <w:rFonts w:ascii="Times" w:eastAsia="MS Mincho" w:hAnsi="Times"/>
                <w:szCs w:val="24"/>
                <w:lang w:eastAsia="ja-JP"/>
              </w:rPr>
              <w:t>O</w:t>
            </w:r>
            <w:r w:rsidRPr="00FD48C9">
              <w:rPr>
                <w:rFonts w:ascii="Times" w:eastAsia="MS Mincho" w:hAnsi="Times" w:hint="eastAsia"/>
                <w:szCs w:val="24"/>
                <w:lang w:eastAsia="ja-JP"/>
              </w:rPr>
              <w:t>ne RLM-RS resource can be either one SS/PBCH block or one CSI-RS resource/port</w:t>
            </w:r>
          </w:p>
          <w:p w14:paraId="392D069B" w14:textId="77777777" w:rsidR="00FD48C9" w:rsidRPr="00FD48C9" w:rsidRDefault="00FD48C9" w:rsidP="00FD48C9">
            <w:pPr>
              <w:numPr>
                <w:ilvl w:val="1"/>
                <w:numId w:val="22"/>
              </w:numPr>
              <w:tabs>
                <w:tab w:val="left" w:pos="1440"/>
              </w:tabs>
              <w:overflowPunct/>
              <w:autoSpaceDE/>
              <w:autoSpaceDN/>
              <w:adjustRightInd/>
              <w:spacing w:before="0" w:after="0" w:line="240" w:lineRule="auto"/>
              <w:textAlignment w:val="auto"/>
              <w:rPr>
                <w:rFonts w:ascii="Times" w:eastAsia="MS Mincho" w:hAnsi="Times" w:hint="eastAsia"/>
                <w:szCs w:val="24"/>
                <w:lang w:eastAsia="ja-JP"/>
              </w:rPr>
            </w:pPr>
            <w:r w:rsidRPr="00FD48C9">
              <w:rPr>
                <w:rFonts w:ascii="Times" w:eastAsia="MS Mincho" w:hAnsi="Times" w:hint="eastAsia"/>
                <w:szCs w:val="24"/>
                <w:lang w:eastAsia="ja-JP"/>
              </w:rPr>
              <w:t>The RLM-RS resources are UE-specifically configured at least in case of CSI-RS based RLM</w:t>
            </w:r>
          </w:p>
          <w:p w14:paraId="0F633FE7" w14:textId="77777777" w:rsidR="00FD48C9" w:rsidRPr="00FD48C9" w:rsidRDefault="00FD48C9" w:rsidP="00FD48C9">
            <w:pPr>
              <w:numPr>
                <w:ilvl w:val="1"/>
                <w:numId w:val="22"/>
              </w:numPr>
              <w:tabs>
                <w:tab w:val="left" w:pos="1440"/>
              </w:tabs>
              <w:overflowPunct/>
              <w:autoSpaceDE/>
              <w:autoSpaceDN/>
              <w:adjustRightInd/>
              <w:spacing w:before="0" w:after="0" w:line="240" w:lineRule="auto"/>
              <w:textAlignment w:val="auto"/>
              <w:rPr>
                <w:rFonts w:ascii="Times" w:eastAsia="MS Mincho" w:hAnsi="Times" w:hint="eastAsia"/>
                <w:szCs w:val="24"/>
                <w:lang w:eastAsia="ja-JP"/>
              </w:rPr>
            </w:pPr>
            <w:r w:rsidRPr="00FD48C9">
              <w:rPr>
                <w:rFonts w:ascii="Times" w:eastAsia="MS Mincho" w:hAnsi="Times" w:hint="eastAsia"/>
                <w:szCs w:val="24"/>
                <w:lang w:eastAsia="ja-JP"/>
              </w:rPr>
              <w:t>FFS: how to configure RLM-RS resources in case of SS/PBCH block based RLM</w:t>
            </w:r>
          </w:p>
          <w:p w14:paraId="6D97415B" w14:textId="77777777" w:rsidR="00FD48C9" w:rsidRPr="00FD48C9" w:rsidRDefault="00FD48C9" w:rsidP="00FD48C9">
            <w:pPr>
              <w:numPr>
                <w:ilvl w:val="1"/>
                <w:numId w:val="22"/>
              </w:numPr>
              <w:tabs>
                <w:tab w:val="left" w:pos="1440"/>
              </w:tabs>
              <w:overflowPunct/>
              <w:autoSpaceDE/>
              <w:autoSpaceDN/>
              <w:adjustRightInd/>
              <w:spacing w:before="0" w:after="0" w:line="240" w:lineRule="auto"/>
              <w:textAlignment w:val="auto"/>
              <w:rPr>
                <w:rFonts w:ascii="Times" w:eastAsia="MS Mincho" w:hAnsi="Times" w:hint="eastAsia"/>
                <w:szCs w:val="24"/>
                <w:lang w:eastAsia="ja-JP"/>
              </w:rPr>
            </w:pPr>
            <w:r w:rsidRPr="00FD48C9">
              <w:rPr>
                <w:rFonts w:ascii="Times" w:eastAsia="MS Mincho" w:hAnsi="Times" w:hint="eastAsia"/>
                <w:szCs w:val="24"/>
                <w:lang w:eastAsia="ja-JP"/>
              </w:rPr>
              <w:t>FFS: whether/which the default RLM-RS resource(s) is defined</w:t>
            </w:r>
          </w:p>
          <w:p w14:paraId="5EB321FD" w14:textId="77777777" w:rsidR="00FD48C9" w:rsidRPr="00FD48C9" w:rsidRDefault="00FD48C9" w:rsidP="00FD48C9">
            <w:pPr>
              <w:numPr>
                <w:ilvl w:val="1"/>
                <w:numId w:val="22"/>
              </w:numPr>
              <w:tabs>
                <w:tab w:val="left" w:pos="1440"/>
              </w:tabs>
              <w:overflowPunct/>
              <w:autoSpaceDE/>
              <w:autoSpaceDN/>
              <w:adjustRightInd/>
              <w:spacing w:before="0" w:after="0" w:line="240" w:lineRule="auto"/>
              <w:textAlignment w:val="auto"/>
              <w:rPr>
                <w:rFonts w:ascii="Times" w:eastAsia="MS Mincho" w:hAnsi="Times" w:hint="eastAsia"/>
                <w:szCs w:val="24"/>
                <w:lang w:eastAsia="ja-JP"/>
              </w:rPr>
            </w:pPr>
            <w:r w:rsidRPr="00FD48C9">
              <w:rPr>
                <w:rFonts w:ascii="Times" w:eastAsia="MS Mincho" w:hAnsi="Times" w:hint="eastAsia"/>
                <w:szCs w:val="24"/>
                <w:lang w:eastAsia="ja-JP"/>
              </w:rPr>
              <w:t>FFS: whether configured RLM-RS resource(s) and RS(s) used for beam failure detection are same or different set</w:t>
            </w:r>
          </w:p>
          <w:p w14:paraId="192BD056" w14:textId="77777777" w:rsidR="00FD48C9" w:rsidRPr="00FD48C9" w:rsidRDefault="00FD48C9" w:rsidP="00FD48C9">
            <w:pPr>
              <w:numPr>
                <w:ilvl w:val="1"/>
                <w:numId w:val="22"/>
              </w:numPr>
              <w:tabs>
                <w:tab w:val="left" w:pos="1440"/>
              </w:tabs>
              <w:overflowPunct/>
              <w:autoSpaceDE/>
              <w:autoSpaceDN/>
              <w:adjustRightInd/>
              <w:spacing w:before="0" w:after="0" w:line="240" w:lineRule="auto"/>
              <w:textAlignment w:val="auto"/>
              <w:rPr>
                <w:rFonts w:ascii="Times" w:eastAsia="MS Mincho" w:hAnsi="Times" w:hint="eastAsia"/>
                <w:szCs w:val="24"/>
                <w:lang w:eastAsia="ja-JP"/>
              </w:rPr>
            </w:pPr>
            <w:r w:rsidRPr="00FD48C9">
              <w:rPr>
                <w:rFonts w:ascii="Times" w:eastAsia="MS Mincho" w:hAnsi="Times" w:hint="eastAsia"/>
                <w:szCs w:val="24"/>
                <w:lang w:eastAsia="ja-JP"/>
              </w:rPr>
              <w:t>FFS: in case of CSI-RS based RLM, which CSI-RS is used, beam management CSI-RS or L3 mobility CSI-RS</w:t>
            </w:r>
          </w:p>
          <w:p w14:paraId="40E43C86" w14:textId="77777777" w:rsidR="00FD48C9" w:rsidRPr="00FD48C9" w:rsidRDefault="00FD48C9" w:rsidP="00FD48C9">
            <w:pPr>
              <w:numPr>
                <w:ilvl w:val="1"/>
                <w:numId w:val="22"/>
              </w:numPr>
              <w:tabs>
                <w:tab w:val="left" w:pos="1440"/>
              </w:tabs>
              <w:overflowPunct/>
              <w:autoSpaceDE/>
              <w:autoSpaceDN/>
              <w:adjustRightInd/>
              <w:spacing w:before="0" w:after="0" w:line="240" w:lineRule="auto"/>
              <w:textAlignment w:val="auto"/>
              <w:rPr>
                <w:rFonts w:ascii="Times" w:eastAsia="MS Mincho" w:hAnsi="Times" w:hint="eastAsia"/>
                <w:szCs w:val="24"/>
                <w:lang w:eastAsia="ja-JP"/>
              </w:rPr>
            </w:pPr>
            <w:r w:rsidRPr="00FD48C9">
              <w:rPr>
                <w:rFonts w:ascii="Times" w:eastAsia="MS Mincho" w:hAnsi="Times" w:hint="eastAsia"/>
                <w:szCs w:val="24"/>
                <w:lang w:eastAsia="ja-JP"/>
              </w:rPr>
              <w:t>FFS: if/how to configure interference measurement resource for RLM</w:t>
            </w:r>
          </w:p>
          <w:p w14:paraId="0EF2ACE3" w14:textId="77777777" w:rsidR="00FD48C9" w:rsidRPr="00FD48C9" w:rsidRDefault="00FD48C9" w:rsidP="00FD48C9">
            <w:pPr>
              <w:numPr>
                <w:ilvl w:val="2"/>
                <w:numId w:val="22"/>
              </w:numPr>
              <w:tabs>
                <w:tab w:val="left" w:pos="1440"/>
              </w:tabs>
              <w:overflowPunct/>
              <w:autoSpaceDE/>
              <w:autoSpaceDN/>
              <w:adjustRightInd/>
              <w:spacing w:before="0" w:after="0" w:line="240" w:lineRule="auto"/>
              <w:textAlignment w:val="auto"/>
              <w:rPr>
                <w:rFonts w:ascii="Times" w:eastAsia="MS Mincho" w:hAnsi="Times" w:hint="eastAsia"/>
                <w:szCs w:val="24"/>
                <w:lang w:eastAsia="ja-JP"/>
              </w:rPr>
            </w:pPr>
            <w:r w:rsidRPr="00FD48C9">
              <w:rPr>
                <w:rFonts w:ascii="Times" w:eastAsia="MS Mincho" w:hAnsi="Times" w:hint="eastAsia"/>
                <w:szCs w:val="24"/>
                <w:lang w:eastAsia="ja-JP"/>
              </w:rPr>
              <w:t>The symbols used for interference measurement can be same or different from the symbol from RLM-RS resource(s)</w:t>
            </w:r>
          </w:p>
          <w:p w14:paraId="0EDF2987" w14:textId="77777777" w:rsidR="00FD48C9" w:rsidRPr="00FD48C9" w:rsidRDefault="00FD48C9" w:rsidP="00FD48C9">
            <w:pPr>
              <w:numPr>
                <w:ilvl w:val="0"/>
                <w:numId w:val="7"/>
              </w:numPr>
              <w:tabs>
                <w:tab w:val="left" w:pos="1440"/>
              </w:tabs>
              <w:overflowPunct/>
              <w:autoSpaceDE/>
              <w:autoSpaceDN/>
              <w:adjustRightInd/>
              <w:spacing w:before="0" w:after="0" w:line="240" w:lineRule="auto"/>
              <w:textAlignment w:val="auto"/>
              <w:rPr>
                <w:rFonts w:ascii="Times" w:eastAsia="MS Mincho" w:hAnsi="Times" w:hint="eastAsia"/>
                <w:szCs w:val="24"/>
                <w:lang w:eastAsia="ja-JP"/>
              </w:rPr>
            </w:pPr>
            <w:r w:rsidRPr="00FD48C9">
              <w:rPr>
                <w:rFonts w:ascii="Times" w:eastAsia="MS Mincho" w:hAnsi="Times" w:hint="eastAsia"/>
                <w:szCs w:val="24"/>
                <w:lang w:eastAsia="ja-JP"/>
              </w:rPr>
              <w:t>When UE is configured to perform RLM on one or multiple RLM-RS resource(s),</w:t>
            </w:r>
          </w:p>
          <w:p w14:paraId="2248E833" w14:textId="77777777" w:rsidR="00FD48C9" w:rsidRPr="00FD48C9" w:rsidRDefault="00FD48C9" w:rsidP="00FD48C9">
            <w:pPr>
              <w:numPr>
                <w:ilvl w:val="1"/>
                <w:numId w:val="22"/>
              </w:numPr>
              <w:tabs>
                <w:tab w:val="left" w:pos="1440"/>
              </w:tabs>
              <w:overflowPunct/>
              <w:autoSpaceDE/>
              <w:autoSpaceDN/>
              <w:adjustRightInd/>
              <w:spacing w:before="0" w:after="0" w:line="240" w:lineRule="auto"/>
              <w:textAlignment w:val="auto"/>
              <w:rPr>
                <w:rFonts w:ascii="Times" w:eastAsia="MS Mincho" w:hAnsi="Times" w:hint="eastAsia"/>
                <w:szCs w:val="24"/>
                <w:lang w:eastAsia="ja-JP"/>
              </w:rPr>
            </w:pPr>
            <w:r w:rsidRPr="00FD48C9">
              <w:rPr>
                <w:rFonts w:ascii="Times" w:eastAsia="MS Mincho" w:hAnsi="Times"/>
                <w:szCs w:val="24"/>
                <w:lang w:val="sv-SE" w:eastAsia="ja-JP"/>
              </w:rPr>
              <w:t xml:space="preserve">Periodic IS is indicated if the </w:t>
            </w:r>
            <w:r w:rsidRPr="00FD48C9">
              <w:rPr>
                <w:rFonts w:ascii="Times" w:eastAsia="MS Mincho" w:hAnsi="Times" w:hint="eastAsia"/>
                <w:szCs w:val="24"/>
                <w:lang w:val="sv-SE" w:eastAsia="ja-JP"/>
              </w:rPr>
              <w:t>estimated link quality corresponding to hypothetical PDCCH BLER</w:t>
            </w:r>
            <w:r w:rsidRPr="00FD48C9">
              <w:rPr>
                <w:rFonts w:ascii="Times" w:eastAsia="MS Mincho" w:hAnsi="Times"/>
                <w:szCs w:val="24"/>
                <w:lang w:val="sv-SE" w:eastAsia="ja-JP"/>
              </w:rPr>
              <w:t xml:space="preserve"> based on at least </w:t>
            </w:r>
            <w:r w:rsidRPr="00FD48C9">
              <w:rPr>
                <w:rFonts w:ascii="Times" w:eastAsia="MS Mincho" w:hAnsi="Times" w:hint="eastAsia"/>
                <w:szCs w:val="24"/>
                <w:lang w:val="sv-SE" w:eastAsia="ja-JP"/>
              </w:rPr>
              <w:t>Y</w:t>
            </w:r>
            <w:r w:rsidRPr="00FD48C9">
              <w:rPr>
                <w:rFonts w:ascii="Times" w:eastAsia="MS Mincho" w:hAnsi="Times"/>
                <w:szCs w:val="24"/>
                <w:lang w:val="sv-SE" w:eastAsia="ja-JP"/>
              </w:rPr>
              <w:t xml:space="preserve"> </w:t>
            </w:r>
            <w:r w:rsidRPr="00FD48C9">
              <w:rPr>
                <w:rFonts w:ascii="Times" w:eastAsia="MS Mincho" w:hAnsi="Times" w:hint="eastAsia"/>
                <w:szCs w:val="24"/>
                <w:lang w:val="sv-SE" w:eastAsia="ja-JP"/>
              </w:rPr>
              <w:t>RLM-RS resource</w:t>
            </w:r>
            <w:r w:rsidRPr="00FD48C9">
              <w:rPr>
                <w:rFonts w:ascii="Times" w:eastAsia="MS Mincho" w:hAnsi="Times"/>
                <w:szCs w:val="24"/>
                <w:lang w:val="sv-SE" w:eastAsia="ja-JP"/>
              </w:rPr>
              <w:t xml:space="preserve"> </w:t>
            </w:r>
            <w:r w:rsidRPr="00FD48C9">
              <w:rPr>
                <w:rFonts w:ascii="Times" w:eastAsia="MS Mincho" w:hAnsi="Times" w:hint="eastAsia"/>
                <w:szCs w:val="24"/>
                <w:lang w:val="sv-SE" w:eastAsia="ja-JP"/>
              </w:rPr>
              <w:t xml:space="preserve">among all configured X RLM-RS resource(s) </w:t>
            </w:r>
            <w:r w:rsidRPr="00FD48C9">
              <w:rPr>
                <w:rFonts w:ascii="Times" w:eastAsia="MS Mincho" w:hAnsi="Times"/>
                <w:szCs w:val="24"/>
                <w:lang w:val="sv-SE" w:eastAsia="ja-JP"/>
              </w:rPr>
              <w:t xml:space="preserve">is above </w:t>
            </w:r>
            <w:r w:rsidRPr="00FD48C9">
              <w:rPr>
                <w:rFonts w:ascii="Times" w:eastAsia="MS Mincho" w:hAnsi="Times" w:hint="eastAsia"/>
                <w:szCs w:val="24"/>
                <w:lang w:val="sv-SE" w:eastAsia="ja-JP"/>
              </w:rPr>
              <w:t xml:space="preserve">Q_in </w:t>
            </w:r>
            <w:r w:rsidRPr="00FD48C9">
              <w:rPr>
                <w:rFonts w:ascii="Times" w:eastAsia="MS Mincho" w:hAnsi="Times"/>
                <w:szCs w:val="24"/>
                <w:lang w:val="sv-SE" w:eastAsia="ja-JP"/>
              </w:rPr>
              <w:t>threshold</w:t>
            </w:r>
          </w:p>
          <w:p w14:paraId="6200C34B" w14:textId="77777777" w:rsidR="00FD48C9" w:rsidRPr="00FD48C9" w:rsidRDefault="00FD48C9" w:rsidP="00FD48C9">
            <w:pPr>
              <w:numPr>
                <w:ilvl w:val="2"/>
                <w:numId w:val="22"/>
              </w:numPr>
              <w:tabs>
                <w:tab w:val="left" w:pos="1440"/>
              </w:tabs>
              <w:overflowPunct/>
              <w:autoSpaceDE/>
              <w:autoSpaceDN/>
              <w:adjustRightInd/>
              <w:spacing w:before="0" w:after="0" w:line="240" w:lineRule="auto"/>
              <w:textAlignment w:val="auto"/>
              <w:rPr>
                <w:rFonts w:ascii="Times" w:eastAsia="MS Mincho" w:hAnsi="Times" w:hint="eastAsia"/>
                <w:szCs w:val="24"/>
                <w:lang w:eastAsia="ja-JP"/>
              </w:rPr>
            </w:pPr>
            <w:r w:rsidRPr="00FD48C9">
              <w:rPr>
                <w:rFonts w:ascii="Times" w:eastAsia="MS Mincho" w:hAnsi="Times" w:hint="eastAsia"/>
                <w:szCs w:val="24"/>
                <w:lang w:eastAsia="ja-JP"/>
              </w:rPr>
              <w:t>FFS: Y is configurable or fixed, and the value, e.g., Y=1</w:t>
            </w:r>
          </w:p>
          <w:p w14:paraId="58B4C345" w14:textId="77777777" w:rsidR="00FD48C9" w:rsidRPr="00A13F75" w:rsidRDefault="00FD48C9" w:rsidP="00FD48C9">
            <w:pPr>
              <w:spacing w:before="0" w:after="0" w:line="240" w:lineRule="auto"/>
              <w:rPr>
                <w:rFonts w:eastAsia="MS Mincho" w:hint="eastAsia"/>
                <w:b/>
                <w:u w:val="single"/>
                <w:lang w:eastAsia="ja-JP"/>
              </w:rPr>
            </w:pPr>
            <w:r w:rsidRPr="00C81C19">
              <w:rPr>
                <w:rFonts w:eastAsia="MS Mincho" w:hint="eastAsia"/>
                <w:b/>
                <w:highlight w:val="green"/>
                <w:u w:val="single"/>
                <w:lang w:eastAsia="ja-JP"/>
              </w:rPr>
              <w:t>Agreements:</w:t>
            </w:r>
          </w:p>
          <w:p w14:paraId="29B407D5" w14:textId="77777777" w:rsidR="00FD48C9" w:rsidRPr="00A13F75" w:rsidRDefault="00FD48C9" w:rsidP="00FD48C9">
            <w:pPr>
              <w:numPr>
                <w:ilvl w:val="0"/>
                <w:numId w:val="23"/>
              </w:numPr>
              <w:tabs>
                <w:tab w:val="left" w:pos="1440"/>
              </w:tabs>
              <w:overflowPunct/>
              <w:autoSpaceDE/>
              <w:autoSpaceDN/>
              <w:adjustRightInd/>
              <w:spacing w:before="0" w:after="0" w:line="240" w:lineRule="auto"/>
              <w:textAlignment w:val="auto"/>
              <w:rPr>
                <w:rFonts w:eastAsia="MS Mincho"/>
                <w:lang w:eastAsia="ja-JP"/>
              </w:rPr>
            </w:pPr>
            <w:r>
              <w:rPr>
                <w:rFonts w:eastAsia="MS Mincho"/>
                <w:lang w:eastAsia="ja-JP"/>
              </w:rPr>
              <w:t>NR supports</w:t>
            </w:r>
            <w:r>
              <w:rPr>
                <w:rFonts w:eastAsia="MS Mincho" w:hint="eastAsia"/>
                <w:lang w:eastAsia="ja-JP"/>
              </w:rPr>
              <w:t xml:space="preserve"> x </w:t>
            </w:r>
            <w:r>
              <w:rPr>
                <w:rFonts w:eastAsia="MS Mincho"/>
                <w:lang w:eastAsia="ja-JP"/>
              </w:rPr>
              <w:t xml:space="preserve">in-sync BLERs and </w:t>
            </w:r>
            <w:r>
              <w:rPr>
                <w:rFonts w:eastAsia="MS Mincho" w:hint="eastAsia"/>
                <w:lang w:eastAsia="ja-JP"/>
              </w:rPr>
              <w:t xml:space="preserve">x </w:t>
            </w:r>
            <w:r w:rsidRPr="00A13F75">
              <w:rPr>
                <w:rFonts w:eastAsia="MS Mincho"/>
                <w:lang w:eastAsia="ja-JP"/>
              </w:rPr>
              <w:t>out-of-sync BLERs for a hypothetical PDCCH</w:t>
            </w:r>
          </w:p>
          <w:p w14:paraId="7A9D4114" w14:textId="77777777" w:rsidR="00FD48C9" w:rsidRPr="00A13F75" w:rsidRDefault="00FD48C9" w:rsidP="00FD48C9">
            <w:pPr>
              <w:numPr>
                <w:ilvl w:val="1"/>
                <w:numId w:val="23"/>
              </w:numPr>
              <w:tabs>
                <w:tab w:val="left" w:pos="1440"/>
              </w:tabs>
              <w:overflowPunct/>
              <w:autoSpaceDE/>
              <w:autoSpaceDN/>
              <w:adjustRightInd/>
              <w:spacing w:before="0" w:after="0" w:line="240" w:lineRule="auto"/>
              <w:textAlignment w:val="auto"/>
              <w:rPr>
                <w:rFonts w:eastAsia="MS Mincho"/>
                <w:lang w:eastAsia="ja-JP"/>
              </w:rPr>
            </w:pPr>
            <w:r>
              <w:rPr>
                <w:rFonts w:eastAsia="MS Mincho" w:hint="eastAsia"/>
                <w:lang w:eastAsia="ja-JP"/>
              </w:rPr>
              <w:t>The number of different BLER values x in the range of [</w:t>
            </w:r>
            <w:r>
              <w:rPr>
                <w:rFonts w:eastAsia="MS Mincho"/>
                <w:lang w:eastAsia="ja-JP"/>
              </w:rPr>
              <w:t>1 &lt;</w:t>
            </w:r>
            <w:r w:rsidRPr="00831C79">
              <w:rPr>
                <w:rFonts w:eastAsia="MS Mincho"/>
                <w:lang w:eastAsia="ja-JP"/>
              </w:rPr>
              <w:t xml:space="preserve"> x &lt;= 3</w:t>
            </w:r>
            <w:r>
              <w:rPr>
                <w:rFonts w:eastAsia="MS Mincho" w:hint="eastAsia"/>
                <w:lang w:eastAsia="ja-JP"/>
              </w:rPr>
              <w:t>]</w:t>
            </w:r>
          </w:p>
          <w:p w14:paraId="7DD6A023" w14:textId="77777777" w:rsidR="00FD48C9" w:rsidRPr="00A13F75" w:rsidRDefault="00FD48C9" w:rsidP="00FD48C9">
            <w:pPr>
              <w:numPr>
                <w:ilvl w:val="1"/>
                <w:numId w:val="23"/>
              </w:numPr>
              <w:tabs>
                <w:tab w:val="left" w:pos="1440"/>
              </w:tabs>
              <w:overflowPunct/>
              <w:autoSpaceDE/>
              <w:autoSpaceDN/>
              <w:adjustRightInd/>
              <w:spacing w:before="0" w:after="0" w:line="240" w:lineRule="auto"/>
              <w:textAlignment w:val="auto"/>
              <w:rPr>
                <w:rFonts w:eastAsia="MS Mincho"/>
                <w:lang w:eastAsia="ja-JP"/>
              </w:rPr>
            </w:pPr>
            <w:r w:rsidRPr="00A13F75">
              <w:rPr>
                <w:rFonts w:eastAsia="MS Mincho"/>
                <w:lang w:eastAsia="ja-JP"/>
              </w:rPr>
              <w:t>FFS: One or more in-synch BLER and one or more out-of-synch BLER is configured per UE at a time</w:t>
            </w:r>
          </w:p>
          <w:p w14:paraId="2DCA52EE" w14:textId="77777777" w:rsidR="00FD48C9" w:rsidRPr="00A13F75" w:rsidRDefault="00FD48C9" w:rsidP="00FD48C9">
            <w:pPr>
              <w:numPr>
                <w:ilvl w:val="1"/>
                <w:numId w:val="23"/>
              </w:numPr>
              <w:tabs>
                <w:tab w:val="left" w:pos="1440"/>
              </w:tabs>
              <w:overflowPunct/>
              <w:autoSpaceDE/>
              <w:autoSpaceDN/>
              <w:adjustRightInd/>
              <w:spacing w:before="0" w:after="0" w:line="240" w:lineRule="auto"/>
              <w:textAlignment w:val="auto"/>
              <w:rPr>
                <w:rFonts w:eastAsia="MS Mincho"/>
                <w:lang w:eastAsia="ja-JP"/>
              </w:rPr>
            </w:pPr>
            <w:r>
              <w:rPr>
                <w:rFonts w:eastAsia="MS Mincho" w:hint="eastAsia"/>
                <w:lang w:eastAsia="ja-JP"/>
              </w:rPr>
              <w:t xml:space="preserve">FFS: </w:t>
            </w:r>
            <w:r w:rsidRPr="00A13F75">
              <w:rPr>
                <w:rFonts w:eastAsia="MS Mincho"/>
                <w:lang w:eastAsia="ja-JP"/>
              </w:rPr>
              <w:t xml:space="preserve">Default </w:t>
            </w:r>
            <w:r>
              <w:rPr>
                <w:rFonts w:eastAsia="MS Mincho" w:hint="eastAsia"/>
                <w:lang w:eastAsia="ja-JP"/>
              </w:rPr>
              <w:t xml:space="preserve">one </w:t>
            </w:r>
            <w:r w:rsidRPr="00A13F75">
              <w:rPr>
                <w:rFonts w:eastAsia="MS Mincho"/>
                <w:lang w:eastAsia="ja-JP"/>
              </w:rPr>
              <w:t>in-synch BLER and one out-of-synch BLER values are used if not configured.</w:t>
            </w:r>
          </w:p>
          <w:p w14:paraId="45DC43CF" w14:textId="77777777" w:rsidR="00FD48C9" w:rsidRDefault="00FD48C9" w:rsidP="00FD48C9">
            <w:pPr>
              <w:numPr>
                <w:ilvl w:val="1"/>
                <w:numId w:val="23"/>
              </w:numPr>
              <w:tabs>
                <w:tab w:val="left" w:pos="1440"/>
              </w:tabs>
              <w:overflowPunct/>
              <w:autoSpaceDE/>
              <w:autoSpaceDN/>
              <w:adjustRightInd/>
              <w:spacing w:before="0" w:after="0" w:line="240" w:lineRule="auto"/>
              <w:textAlignment w:val="auto"/>
              <w:rPr>
                <w:rFonts w:eastAsia="MS Mincho" w:hint="eastAsia"/>
                <w:lang w:eastAsia="ja-JP"/>
              </w:rPr>
            </w:pPr>
            <w:r w:rsidRPr="00A13F75">
              <w:rPr>
                <w:rFonts w:eastAsia="MS Mincho"/>
                <w:lang w:eastAsia="ja-JP"/>
              </w:rPr>
              <w:t>FFS: the values of the BLERs of for hypothet</w:t>
            </w:r>
            <w:r>
              <w:rPr>
                <w:rFonts w:eastAsia="MS Mincho"/>
                <w:lang w:eastAsia="ja-JP"/>
              </w:rPr>
              <w:t>ical PDCCH corresponding to x</w:t>
            </w:r>
            <w:r w:rsidRPr="00A13F75">
              <w:rPr>
                <w:rFonts w:eastAsia="MS Mincho"/>
                <w:lang w:eastAsia="ja-JP"/>
              </w:rPr>
              <w:t xml:space="preserve"> </w:t>
            </w:r>
            <w:r>
              <w:rPr>
                <w:rFonts w:eastAsia="MS Mincho"/>
                <w:lang w:eastAsia="ja-JP"/>
              </w:rPr>
              <w:t>In-synch and x</w:t>
            </w:r>
            <w:r w:rsidRPr="00A13F75">
              <w:rPr>
                <w:rFonts w:eastAsia="MS Mincho"/>
                <w:lang w:eastAsia="ja-JP"/>
              </w:rPr>
              <w:t xml:space="preserve"> out-of-synch thresholds</w:t>
            </w:r>
          </w:p>
          <w:p w14:paraId="556DA23F" w14:textId="65854D29" w:rsidR="00B65A0E" w:rsidRPr="000239D0" w:rsidRDefault="00B65A0E" w:rsidP="00FD48C9">
            <w:pPr>
              <w:overflowPunct/>
              <w:autoSpaceDE/>
              <w:autoSpaceDN/>
              <w:adjustRightInd/>
              <w:spacing w:before="0" w:after="0" w:line="240" w:lineRule="auto"/>
              <w:textAlignment w:val="auto"/>
              <w:rPr>
                <w:rFonts w:eastAsia="MS Mincho"/>
                <w:sz w:val="22"/>
                <w:szCs w:val="22"/>
                <w:lang w:eastAsia="ja-JP"/>
              </w:rPr>
            </w:pPr>
          </w:p>
        </w:tc>
      </w:tr>
    </w:tbl>
    <w:p w14:paraId="1EB0B07C" w14:textId="0332295D" w:rsidR="00047FDA" w:rsidRPr="001E03C4" w:rsidRDefault="00C361CD" w:rsidP="00047FDA">
      <w:pPr>
        <w:pStyle w:val="Heading1"/>
        <w:numPr>
          <w:ilvl w:val="0"/>
          <w:numId w:val="2"/>
        </w:numPr>
        <w:ind w:left="360"/>
        <w:rPr>
          <w:rFonts w:cs="Arial"/>
          <w:sz w:val="32"/>
          <w:szCs w:val="32"/>
          <w:lang w:val="en-US"/>
        </w:rPr>
      </w:pPr>
      <w:r w:rsidRPr="000239D0">
        <w:rPr>
          <w:rFonts w:ascii="Times New Roman" w:hAnsi="Times New Roman"/>
          <w:sz w:val="22"/>
          <w:szCs w:val="22"/>
          <w:lang w:eastAsia="zh-CN"/>
        </w:rPr>
        <w:lastRenderedPageBreak/>
        <w:t xml:space="preserve"> </w:t>
      </w:r>
      <w:r w:rsidR="00047FDA">
        <w:rPr>
          <w:rFonts w:cs="Arial"/>
          <w:sz w:val="32"/>
          <w:szCs w:val="32"/>
          <w:lang w:val="en-US"/>
        </w:rPr>
        <w:t xml:space="preserve">Interference </w:t>
      </w:r>
      <w:r w:rsidR="00945F9B">
        <w:rPr>
          <w:rFonts w:cs="Arial"/>
          <w:sz w:val="32"/>
          <w:szCs w:val="32"/>
          <w:lang w:val="en-US"/>
        </w:rPr>
        <w:t>&amp; Noise Measurement</w:t>
      </w:r>
      <w:r w:rsidR="00047FDA">
        <w:rPr>
          <w:rFonts w:cs="Arial"/>
          <w:sz w:val="32"/>
          <w:szCs w:val="32"/>
          <w:lang w:val="en-US"/>
        </w:rPr>
        <w:t xml:space="preserve"> for RLM</w:t>
      </w:r>
    </w:p>
    <w:p w14:paraId="588CD31B" w14:textId="0FE65F95" w:rsidR="00C50337" w:rsidRDefault="001D30C7"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When performing measurements to obtain SINR-like metrics, there are two approaches. The first approach is to measure both signal and interference/noise components using the same set of resources. The second approach is the measure signal and interference/noise components using different resources, where interference/noise resources does not contain any signal from the serving cell.</w:t>
      </w:r>
      <w:r w:rsidR="00D23387">
        <w:rPr>
          <w:rFonts w:ascii="Times New Roman" w:hAnsi="Times New Roman"/>
          <w:sz w:val="22"/>
          <w:szCs w:val="22"/>
          <w:lang w:eastAsia="zh-CN"/>
        </w:rPr>
        <w:t xml:space="preserve"> From the measurement accuracy perspective, the second approach provide much better accuracy of the measurement at the cost of extra overhead.</w:t>
      </w:r>
    </w:p>
    <w:p w14:paraId="0ACA0995" w14:textId="5938D0FA" w:rsidR="00D23387" w:rsidRDefault="00D23387"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 LTE RLM, the first approach was used and worked quite well as the density of the CRS (used for RLM) is quite dense in both time and frequency and available in all </w:t>
      </w:r>
      <w:proofErr w:type="spellStart"/>
      <w:r>
        <w:rPr>
          <w:rFonts w:ascii="Times New Roman" w:hAnsi="Times New Roman"/>
          <w:sz w:val="22"/>
          <w:szCs w:val="22"/>
          <w:lang w:eastAsia="zh-CN"/>
        </w:rPr>
        <w:t>subframes</w:t>
      </w:r>
      <w:proofErr w:type="spellEnd"/>
      <w:r>
        <w:rPr>
          <w:rFonts w:ascii="Times New Roman" w:hAnsi="Times New Roman"/>
          <w:sz w:val="22"/>
          <w:szCs w:val="22"/>
          <w:lang w:eastAsia="zh-CN"/>
        </w:rPr>
        <w:t xml:space="preserve"> of the radio frame. UE could use all the CRS resources to accurately measure the signal component and subtract out the serving cell signal components from all available resources and measure interference/noise.</w:t>
      </w:r>
    </w:p>
    <w:p w14:paraId="73B5E8AD" w14:textId="104F6E51" w:rsidR="00D23387" w:rsidRDefault="00D23387"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 NR RLM, the first approach may result in accuracy issues. The issue might be quite more severe if the SSBs are used for RLM. The SSB is typically a narrow band signal compared to the system BW. Furthermore, SSB periodicity configured for the serving cell could be ranging anywhere from 5 </w:t>
      </w:r>
      <w:proofErr w:type="spellStart"/>
      <w:r>
        <w:rPr>
          <w:rFonts w:ascii="Times New Roman" w:hAnsi="Times New Roman"/>
          <w:sz w:val="22"/>
          <w:szCs w:val="22"/>
          <w:lang w:eastAsia="zh-CN"/>
        </w:rPr>
        <w:t>msec</w:t>
      </w:r>
      <w:proofErr w:type="spellEnd"/>
      <w:r>
        <w:rPr>
          <w:rFonts w:ascii="Times New Roman" w:hAnsi="Times New Roman"/>
          <w:sz w:val="22"/>
          <w:szCs w:val="22"/>
          <w:lang w:eastAsia="zh-CN"/>
        </w:rPr>
        <w:t xml:space="preserve"> to 160 msec. The density of the SSB compared to LTE CRS is quite low and could result in less accurate estimation of RLM measurement metric.</w:t>
      </w:r>
    </w:p>
    <w:p w14:paraId="5247E10E" w14:textId="3C68B07A" w:rsidR="00D23387" w:rsidRDefault="00D23387"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Therefore, we propose to support possible configuration of a separate interference and noise measurement resources (IMR) for RLM.</w:t>
      </w:r>
      <w:r w:rsidR="00E63EB6">
        <w:rPr>
          <w:rFonts w:ascii="Times New Roman" w:hAnsi="Times New Roman"/>
          <w:sz w:val="22"/>
          <w:szCs w:val="22"/>
          <w:lang w:eastAsia="zh-CN"/>
        </w:rPr>
        <w:t xml:space="preserve"> We can use the same framework as ZP CSI-RS resources to indicate the IMR for RLM. Given that RLM is intended to capture the performance of PDCCH, the IMR configured for CSI may not be best resources for RLM measurement. This is because CSI is intended for PDSCH, where the RLM is intended for PDCCH. Therefore, the network should have the ability to separately configure IMR for RLM, which could be different from IMR for CSI</w:t>
      </w:r>
      <w:r w:rsidR="00775ED2">
        <w:rPr>
          <w:rFonts w:ascii="Times New Roman" w:hAnsi="Times New Roman"/>
          <w:sz w:val="22"/>
          <w:szCs w:val="22"/>
          <w:lang w:eastAsia="zh-CN"/>
        </w:rPr>
        <w:t xml:space="preserve"> feedback</w:t>
      </w:r>
      <w:r w:rsidR="00E63EB6">
        <w:rPr>
          <w:rFonts w:ascii="Times New Roman" w:hAnsi="Times New Roman"/>
          <w:sz w:val="22"/>
          <w:szCs w:val="22"/>
          <w:lang w:eastAsia="zh-CN"/>
        </w:rPr>
        <w:t>.</w:t>
      </w:r>
    </w:p>
    <w:p w14:paraId="11992FD5" w14:textId="48DD8A0D" w:rsidR="00047FDA" w:rsidRDefault="00E63EB6"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Based on the discussion we propose the following:</w:t>
      </w:r>
    </w:p>
    <w:p w14:paraId="0721D599" w14:textId="77777777" w:rsidR="00E63EB6" w:rsidRPr="000239D0" w:rsidRDefault="00E63EB6" w:rsidP="00E63EB6">
      <w:pPr>
        <w:rPr>
          <w:rFonts w:eastAsiaTheme="minorEastAsia"/>
          <w:b/>
          <w:color w:val="000000" w:themeColor="text1"/>
          <w:sz w:val="22"/>
          <w:szCs w:val="22"/>
          <w:lang w:eastAsia="ko-KR"/>
        </w:rPr>
      </w:pPr>
      <w:r w:rsidRPr="000239D0">
        <w:rPr>
          <w:rFonts w:eastAsiaTheme="minorEastAsia"/>
          <w:b/>
          <w:color w:val="000000" w:themeColor="text1"/>
          <w:sz w:val="22"/>
          <w:szCs w:val="22"/>
          <w:lang w:eastAsia="ko-KR"/>
        </w:rPr>
        <w:t>Proposal 1:</w:t>
      </w:r>
    </w:p>
    <w:p w14:paraId="47361BF9" w14:textId="77777777" w:rsidR="00775ED2" w:rsidRDefault="00E63EB6" w:rsidP="00E63EB6">
      <w:pPr>
        <w:pStyle w:val="ListParagraph"/>
        <w:numPr>
          <w:ilvl w:val="0"/>
          <w:numId w:val="7"/>
        </w:numPr>
        <w:ind w:left="360"/>
        <w:rPr>
          <w:rFonts w:ascii="Times New Roman" w:hAnsi="Times New Roman"/>
          <w:i/>
          <w:lang w:eastAsia="ko-KR"/>
        </w:rPr>
      </w:pPr>
      <w:r>
        <w:rPr>
          <w:rFonts w:ascii="Times New Roman" w:hAnsi="Times New Roman"/>
          <w:i/>
          <w:lang w:eastAsia="ko-KR"/>
        </w:rPr>
        <w:t xml:space="preserve">Interference and noise Measurement Resource (IMR) for RLM can be </w:t>
      </w:r>
      <w:r w:rsidR="00775ED2">
        <w:rPr>
          <w:rFonts w:ascii="Times New Roman" w:hAnsi="Times New Roman"/>
          <w:i/>
          <w:lang w:eastAsia="ko-KR"/>
        </w:rPr>
        <w:t>configured by the network.</w:t>
      </w:r>
    </w:p>
    <w:p w14:paraId="380C068E" w14:textId="4608982E" w:rsidR="00E63EB6" w:rsidRDefault="00775ED2" w:rsidP="00E63EB6">
      <w:pPr>
        <w:pStyle w:val="ListParagraph"/>
        <w:numPr>
          <w:ilvl w:val="0"/>
          <w:numId w:val="7"/>
        </w:numPr>
        <w:ind w:left="360"/>
        <w:rPr>
          <w:rFonts w:ascii="Times New Roman" w:hAnsi="Times New Roman"/>
          <w:i/>
          <w:lang w:eastAsia="ko-KR"/>
        </w:rPr>
      </w:pPr>
      <w:r>
        <w:rPr>
          <w:rFonts w:ascii="Times New Roman" w:hAnsi="Times New Roman"/>
          <w:i/>
          <w:lang w:eastAsia="ko-KR"/>
        </w:rPr>
        <w:t>IMR for RLM is a separate configuration from IMR for CSI feedback</w:t>
      </w:r>
      <w:r w:rsidR="009317D7">
        <w:rPr>
          <w:rFonts w:ascii="Times New Roman" w:hAnsi="Times New Roman"/>
          <w:i/>
          <w:lang w:eastAsia="ko-KR"/>
        </w:rPr>
        <w:t>.</w:t>
      </w:r>
    </w:p>
    <w:p w14:paraId="25298CBB" w14:textId="43468CD6" w:rsidR="009317D7" w:rsidRPr="002E2B2A" w:rsidRDefault="009317D7" w:rsidP="00E63EB6">
      <w:pPr>
        <w:pStyle w:val="ListParagraph"/>
        <w:numPr>
          <w:ilvl w:val="0"/>
          <w:numId w:val="7"/>
        </w:numPr>
        <w:ind w:left="360"/>
        <w:rPr>
          <w:rFonts w:ascii="Times New Roman" w:hAnsi="Times New Roman"/>
          <w:i/>
          <w:lang w:eastAsia="ko-KR"/>
        </w:rPr>
      </w:pPr>
      <w:r>
        <w:rPr>
          <w:rFonts w:ascii="Times New Roman" w:hAnsi="Times New Roman"/>
          <w:i/>
          <w:lang w:eastAsia="ko-KR"/>
        </w:rPr>
        <w:t xml:space="preserve">IMR for RLM uses the same </w:t>
      </w:r>
      <w:r w:rsidR="007917F5">
        <w:rPr>
          <w:rFonts w:ascii="Times New Roman" w:hAnsi="Times New Roman"/>
          <w:i/>
          <w:lang w:eastAsia="ko-KR"/>
        </w:rPr>
        <w:t xml:space="preserve">signaling </w:t>
      </w:r>
      <w:r>
        <w:rPr>
          <w:rFonts w:ascii="Times New Roman" w:hAnsi="Times New Roman"/>
          <w:i/>
          <w:lang w:eastAsia="ko-KR"/>
        </w:rPr>
        <w:t>framework as the IMR for CSI feedback and is baseline for design.</w:t>
      </w:r>
    </w:p>
    <w:p w14:paraId="4064435D" w14:textId="77777777" w:rsidR="00E63EB6" w:rsidRDefault="00E63EB6" w:rsidP="00E63EB6">
      <w:pPr>
        <w:rPr>
          <w:rFonts w:eastAsiaTheme="minorEastAsia"/>
          <w:b/>
          <w:color w:val="000000" w:themeColor="text1"/>
          <w:sz w:val="22"/>
          <w:szCs w:val="22"/>
          <w:highlight w:val="yellow"/>
          <w:lang w:eastAsia="ko-KR"/>
        </w:rPr>
      </w:pPr>
    </w:p>
    <w:p w14:paraId="788AF35E" w14:textId="40F53622" w:rsidR="00F6257C" w:rsidRPr="001E03C4" w:rsidRDefault="00F546A9" w:rsidP="00F6257C">
      <w:pPr>
        <w:pStyle w:val="Heading1"/>
        <w:numPr>
          <w:ilvl w:val="0"/>
          <w:numId w:val="2"/>
        </w:numPr>
        <w:ind w:left="360"/>
        <w:rPr>
          <w:rFonts w:cs="Arial"/>
          <w:sz w:val="32"/>
          <w:szCs w:val="32"/>
          <w:lang w:val="en-US"/>
        </w:rPr>
      </w:pPr>
      <w:r>
        <w:rPr>
          <w:rFonts w:cs="Arial"/>
          <w:sz w:val="32"/>
          <w:szCs w:val="32"/>
          <w:lang w:val="en-US"/>
        </w:rPr>
        <w:t>Configuration for SSB based</w:t>
      </w:r>
      <w:r w:rsidR="00F6257C">
        <w:rPr>
          <w:rFonts w:cs="Arial"/>
          <w:sz w:val="32"/>
          <w:szCs w:val="32"/>
          <w:lang w:val="en-US"/>
        </w:rPr>
        <w:t xml:space="preserve"> RLM</w:t>
      </w:r>
    </w:p>
    <w:p w14:paraId="525308EB" w14:textId="4AAB8C24" w:rsidR="00AC4CAF" w:rsidRDefault="00FD2238" w:rsidP="00047FDA">
      <w:pPr>
        <w:ind w:firstLine="288"/>
        <w:rPr>
          <w:rFonts w:eastAsiaTheme="minorEastAsia"/>
          <w:sz w:val="22"/>
          <w:szCs w:val="22"/>
          <w:lang w:eastAsia="ko-KR"/>
        </w:rPr>
      </w:pPr>
      <w:r w:rsidRPr="00FD2238">
        <w:rPr>
          <w:rFonts w:eastAsiaTheme="minorEastAsia"/>
          <w:sz w:val="22"/>
          <w:szCs w:val="22"/>
          <w:lang w:eastAsia="ko-KR"/>
        </w:rPr>
        <w:t xml:space="preserve">By default </w:t>
      </w:r>
      <w:r>
        <w:rPr>
          <w:rFonts w:eastAsiaTheme="minorEastAsia"/>
          <w:sz w:val="22"/>
          <w:szCs w:val="22"/>
          <w:lang w:eastAsia="ko-KR"/>
        </w:rPr>
        <w:t>UE should be able to make measurements on all transmitted SSB for RLM.</w:t>
      </w:r>
      <w:r w:rsidR="007649E6">
        <w:rPr>
          <w:rFonts w:eastAsiaTheme="minorEastAsia"/>
          <w:sz w:val="22"/>
          <w:szCs w:val="22"/>
          <w:lang w:eastAsia="ko-KR"/>
        </w:rPr>
        <w:t xml:space="preserve"> This means that UE should have the capability to monitor up to 8 SSB for below 6 GHz and up to 64 SSB for above 6 GHz. However, mandating RLM of all SSB could potentially have negative impact to UE battery life and power consumption. Therefore, if the network is aware of the SSBs that the UE must absolutely monitor for RLM, it would be beneficial for the network to indicate this.</w:t>
      </w:r>
    </w:p>
    <w:p w14:paraId="322C1406" w14:textId="6495B984" w:rsidR="007649E6" w:rsidRPr="00FD2238" w:rsidRDefault="007649E6" w:rsidP="00047FDA">
      <w:pPr>
        <w:ind w:firstLine="288"/>
        <w:rPr>
          <w:rFonts w:eastAsiaTheme="minorEastAsia"/>
          <w:sz w:val="22"/>
          <w:szCs w:val="22"/>
          <w:lang w:eastAsia="ko-KR"/>
        </w:rPr>
      </w:pPr>
      <w:r>
        <w:rPr>
          <w:rFonts w:eastAsiaTheme="minorEastAsia"/>
          <w:sz w:val="22"/>
          <w:szCs w:val="22"/>
          <w:lang w:eastAsia="ko-KR"/>
        </w:rPr>
        <w:t xml:space="preserve">One example deployment scenario where the network may be aware of </w:t>
      </w:r>
      <w:r w:rsidR="000B6E95">
        <w:rPr>
          <w:rFonts w:eastAsiaTheme="minorEastAsia"/>
          <w:sz w:val="22"/>
          <w:szCs w:val="22"/>
          <w:lang w:eastAsia="ko-KR"/>
        </w:rPr>
        <w:t>a</w:t>
      </w:r>
      <w:r>
        <w:rPr>
          <w:rFonts w:eastAsiaTheme="minorEastAsia"/>
          <w:sz w:val="22"/>
          <w:szCs w:val="22"/>
          <w:lang w:eastAsia="ko-KR"/>
        </w:rPr>
        <w:t xml:space="preserve"> subset of the SSB for RLM is when a cell is composed of </w:t>
      </w:r>
      <w:r w:rsidR="000B6E95">
        <w:rPr>
          <w:rFonts w:eastAsiaTheme="minorEastAsia"/>
          <w:sz w:val="22"/>
          <w:szCs w:val="22"/>
          <w:lang w:eastAsia="ko-KR"/>
        </w:rPr>
        <w:t>multiple TRPs and each TRP transmitting a single SSB in different time instances. Each SSB index will correspond to a specific TRP. From periodic/aperiodic signals transmitted by the UE (e.g. SRS, PUCCH, PUSCH), the network may be aware of which TRP has the closest proximity to the UE and therefore can limit the RLM of SSB (or TRPs) to a subset without impacting overall RLM performance.</w:t>
      </w:r>
    </w:p>
    <w:p w14:paraId="04DCED4B" w14:textId="2C37AC64" w:rsidR="00AC4CAF" w:rsidRPr="00FD2238" w:rsidRDefault="000B6E95" w:rsidP="00AC4CAF">
      <w:pPr>
        <w:pStyle w:val="BodyText"/>
        <w:spacing w:before="240"/>
        <w:ind w:firstLine="288"/>
        <w:rPr>
          <w:rFonts w:ascii="Times New Roman" w:hAnsi="Times New Roman"/>
          <w:sz w:val="22"/>
          <w:szCs w:val="22"/>
          <w:lang w:val="en-GB" w:eastAsia="zh-CN"/>
        </w:rPr>
      </w:pPr>
      <w:r>
        <w:rPr>
          <w:rFonts w:ascii="Times New Roman" w:hAnsi="Times New Roman"/>
          <w:sz w:val="22"/>
          <w:szCs w:val="22"/>
          <w:lang w:val="en-GB" w:eastAsia="zh-CN"/>
        </w:rPr>
        <w:t>Based on the discussions above, we propose the following:</w:t>
      </w:r>
    </w:p>
    <w:p w14:paraId="326807E5" w14:textId="2E9BA49D" w:rsidR="00E35187" w:rsidRPr="00B33183" w:rsidRDefault="00E35187" w:rsidP="00E35187">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sidR="007649E6">
        <w:rPr>
          <w:rFonts w:eastAsiaTheme="minorEastAsia"/>
          <w:b/>
          <w:color w:val="000000" w:themeColor="text1"/>
          <w:sz w:val="22"/>
          <w:szCs w:val="22"/>
          <w:lang w:eastAsia="ko-KR"/>
        </w:rPr>
        <w:t>2</w:t>
      </w:r>
      <w:r w:rsidRPr="00B33183">
        <w:rPr>
          <w:rFonts w:eastAsiaTheme="minorEastAsia"/>
          <w:b/>
          <w:color w:val="000000" w:themeColor="text1"/>
          <w:sz w:val="22"/>
          <w:szCs w:val="22"/>
          <w:lang w:eastAsia="ko-KR"/>
        </w:rPr>
        <w:t>:</w:t>
      </w:r>
    </w:p>
    <w:p w14:paraId="5C03B4D5" w14:textId="743F7D7C" w:rsidR="00E35187" w:rsidRDefault="000B6E95" w:rsidP="00E35187">
      <w:pPr>
        <w:pStyle w:val="ListParagraph"/>
        <w:numPr>
          <w:ilvl w:val="0"/>
          <w:numId w:val="7"/>
        </w:numPr>
        <w:ind w:left="360"/>
        <w:rPr>
          <w:rFonts w:ascii="Times New Roman" w:hAnsi="Times New Roman"/>
          <w:i/>
          <w:lang w:eastAsia="ko-KR"/>
        </w:rPr>
      </w:pPr>
      <w:r>
        <w:rPr>
          <w:rFonts w:ascii="Times New Roman" w:hAnsi="Times New Roman"/>
          <w:i/>
          <w:lang w:eastAsia="ko-KR"/>
        </w:rPr>
        <w:lastRenderedPageBreak/>
        <w:t>Network can configure a subset of the SSB for RLM.</w:t>
      </w:r>
    </w:p>
    <w:p w14:paraId="3A193628" w14:textId="141AD843" w:rsidR="000B6E95" w:rsidRPr="00381C36" w:rsidRDefault="000B6E95" w:rsidP="00E35187">
      <w:pPr>
        <w:pStyle w:val="ListParagraph"/>
        <w:numPr>
          <w:ilvl w:val="0"/>
          <w:numId w:val="7"/>
        </w:numPr>
        <w:ind w:left="360"/>
        <w:rPr>
          <w:rFonts w:ascii="Times New Roman" w:hAnsi="Times New Roman"/>
          <w:i/>
          <w:lang w:eastAsia="ko-KR"/>
        </w:rPr>
      </w:pPr>
      <w:r>
        <w:rPr>
          <w:rFonts w:ascii="Times New Roman" w:hAnsi="Times New Roman"/>
          <w:i/>
          <w:lang w:eastAsia="ko-KR"/>
        </w:rPr>
        <w:t>By default</w:t>
      </w:r>
      <w:r w:rsidR="00961D2C">
        <w:rPr>
          <w:rFonts w:ascii="Times New Roman" w:hAnsi="Times New Roman"/>
          <w:i/>
          <w:lang w:eastAsia="ko-KR"/>
        </w:rPr>
        <w:t xml:space="preserve"> (i.e. unless configured otherwise)</w:t>
      </w:r>
      <w:r>
        <w:rPr>
          <w:rFonts w:ascii="Times New Roman" w:hAnsi="Times New Roman"/>
          <w:i/>
          <w:lang w:eastAsia="ko-KR"/>
        </w:rPr>
        <w:t xml:space="preserve">, RLM </w:t>
      </w:r>
      <w:r w:rsidR="00961D2C">
        <w:rPr>
          <w:rFonts w:ascii="Times New Roman" w:hAnsi="Times New Roman"/>
          <w:i/>
          <w:lang w:eastAsia="ko-KR"/>
        </w:rPr>
        <w:t xml:space="preserve">measurement </w:t>
      </w:r>
      <w:r>
        <w:rPr>
          <w:rFonts w:ascii="Times New Roman" w:hAnsi="Times New Roman"/>
          <w:i/>
          <w:lang w:eastAsia="ko-KR"/>
        </w:rPr>
        <w:t>of all actually transmitted SSB (indicated by RMSI)</w:t>
      </w:r>
      <w:r w:rsidR="00961D2C">
        <w:rPr>
          <w:rFonts w:ascii="Times New Roman" w:hAnsi="Times New Roman"/>
          <w:i/>
          <w:lang w:eastAsia="ko-KR"/>
        </w:rPr>
        <w:t xml:space="preserve"> is performed by the UE.</w:t>
      </w:r>
    </w:p>
    <w:p w14:paraId="5689F084" w14:textId="77777777" w:rsidR="00AC4CAF" w:rsidRDefault="00AC4CAF" w:rsidP="00047FDA">
      <w:pPr>
        <w:ind w:firstLine="288"/>
        <w:rPr>
          <w:rFonts w:eastAsiaTheme="minorEastAsia"/>
          <w:b/>
          <w:color w:val="D9D9D9"/>
          <w:lang w:eastAsia="ko-KR"/>
        </w:rPr>
      </w:pPr>
    </w:p>
    <w:p w14:paraId="427EF222" w14:textId="68C3EED6" w:rsidR="00AC4CAF" w:rsidRPr="001E03C4" w:rsidRDefault="00AC4CAF" w:rsidP="00AC4CAF">
      <w:pPr>
        <w:pStyle w:val="Heading1"/>
        <w:numPr>
          <w:ilvl w:val="0"/>
          <w:numId w:val="2"/>
        </w:numPr>
        <w:ind w:left="360"/>
        <w:rPr>
          <w:rFonts w:cs="Arial"/>
          <w:sz w:val="32"/>
          <w:szCs w:val="32"/>
          <w:lang w:val="en-US"/>
        </w:rPr>
      </w:pPr>
      <w:r>
        <w:rPr>
          <w:rFonts w:cs="Arial"/>
          <w:sz w:val="32"/>
          <w:szCs w:val="32"/>
          <w:lang w:val="en-US"/>
        </w:rPr>
        <w:t>Configuration for CSI-RS based RLM</w:t>
      </w:r>
    </w:p>
    <w:p w14:paraId="132377FE" w14:textId="5C7FABE0" w:rsidR="00047FDA" w:rsidRDefault="00961D2C"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It was agreed that CSI-RS based RLM is to be supported in NR. However, we have multiple configurations for CSI-RS. One CSI-RS configuration is intended for beam managements (namely P-1), the other CSI-RS configuration is intended for CSI feedback, and finally last CSI-RS configuration is intended for L3 mobility. The RLM process monitors the status of the serving cell link to figure out if the connection with the serving cell has been severed. Therefore, the best CSI-RS configuration that matches this process would be the CSI-RS configuration for P-1 beam management. CSI-RS configuration for L3 mobility may work, however there is a chance that CSI-RS for L3 mobility is highly optimized for L3 mobility and may not accurately reflect the connection status to the serving cell. </w:t>
      </w:r>
    </w:p>
    <w:p w14:paraId="4B176B64" w14:textId="318A3CF4" w:rsidR="00961D2C" w:rsidRDefault="00961D2C"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Based on the discussion above, we propose the following:</w:t>
      </w:r>
    </w:p>
    <w:p w14:paraId="31CADCDF" w14:textId="5B8FB037" w:rsidR="00E35187" w:rsidRPr="00B33183" w:rsidRDefault="00E35187" w:rsidP="00E35187">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3</w:t>
      </w:r>
      <w:r w:rsidRPr="00B33183">
        <w:rPr>
          <w:rFonts w:eastAsiaTheme="minorEastAsia"/>
          <w:b/>
          <w:color w:val="000000" w:themeColor="text1"/>
          <w:sz w:val="22"/>
          <w:szCs w:val="22"/>
          <w:lang w:eastAsia="ko-KR"/>
        </w:rPr>
        <w:t>:</w:t>
      </w:r>
    </w:p>
    <w:p w14:paraId="4E881C2C" w14:textId="3BA6457A" w:rsidR="00E35187" w:rsidRPr="00381C36" w:rsidRDefault="00961D2C" w:rsidP="00E35187">
      <w:pPr>
        <w:pStyle w:val="ListParagraph"/>
        <w:numPr>
          <w:ilvl w:val="0"/>
          <w:numId w:val="7"/>
        </w:numPr>
        <w:ind w:left="360"/>
        <w:rPr>
          <w:rFonts w:ascii="Times New Roman" w:hAnsi="Times New Roman"/>
          <w:i/>
          <w:lang w:eastAsia="ko-KR"/>
        </w:rPr>
      </w:pPr>
      <w:r>
        <w:rPr>
          <w:rFonts w:ascii="Times New Roman" w:hAnsi="Times New Roman"/>
          <w:i/>
          <w:lang w:eastAsia="ko-KR"/>
        </w:rPr>
        <w:t>CSI-RS based RLM is based on CSI-RS configuration for P-1 beam management.</w:t>
      </w:r>
      <w:r w:rsidR="00BA2734">
        <w:rPr>
          <w:rFonts w:ascii="Times New Roman" w:hAnsi="Times New Roman"/>
          <w:i/>
          <w:lang w:eastAsia="ko-KR"/>
        </w:rPr>
        <w:t xml:space="preserve"> This implies if CSI-RS configuration for P-1 beam management is not configured for the UE, UE would by default use SSB for RLM.</w:t>
      </w:r>
    </w:p>
    <w:p w14:paraId="52BF0F62" w14:textId="77777777" w:rsidR="00047FDA" w:rsidRDefault="00047FDA" w:rsidP="00C361CD">
      <w:pPr>
        <w:pStyle w:val="BodyText"/>
        <w:spacing w:before="240"/>
        <w:ind w:firstLine="288"/>
        <w:jc w:val="left"/>
        <w:rPr>
          <w:rFonts w:ascii="Times New Roman" w:hAnsi="Times New Roman"/>
          <w:sz w:val="22"/>
          <w:szCs w:val="22"/>
          <w:lang w:eastAsia="zh-CN"/>
        </w:rPr>
      </w:pPr>
    </w:p>
    <w:p w14:paraId="13F32CD4" w14:textId="63BD2996" w:rsidR="006A1A6F" w:rsidRPr="001E03C4" w:rsidRDefault="006A1A6F" w:rsidP="006A1A6F">
      <w:pPr>
        <w:pStyle w:val="Heading1"/>
        <w:numPr>
          <w:ilvl w:val="0"/>
          <w:numId w:val="2"/>
        </w:numPr>
        <w:ind w:left="360"/>
        <w:rPr>
          <w:rFonts w:cs="Arial"/>
          <w:sz w:val="32"/>
          <w:szCs w:val="32"/>
          <w:lang w:val="en-US"/>
        </w:rPr>
      </w:pPr>
      <w:r>
        <w:rPr>
          <w:rFonts w:cs="Arial"/>
          <w:sz w:val="32"/>
          <w:szCs w:val="32"/>
          <w:lang w:val="en-US"/>
        </w:rPr>
        <w:t>Number of RLM process per UE</w:t>
      </w:r>
    </w:p>
    <w:p w14:paraId="0B6895BF" w14:textId="2648700B" w:rsidR="00DA0286" w:rsidRDefault="00DA0286"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 RAN1 #90, there were discussion on whether or not there should be multiple RLM process per UE. One of the main motivation to have multiple RLM process per UE was to be able to configure different RLM for </w:t>
      </w:r>
      <w:r w:rsidR="003C7126">
        <w:rPr>
          <w:rFonts w:ascii="Times New Roman" w:hAnsi="Times New Roman"/>
          <w:sz w:val="22"/>
          <w:szCs w:val="22"/>
          <w:lang w:eastAsia="zh-CN"/>
        </w:rPr>
        <w:t>different CORESET. However, this imposes several questions on what is the expected behavior when radio link failure (RLF) is declared on one of the RLM process and the other RLM process is still connected. Should the UE try to re-establish RRC connected from the beginning again or should there be additional procedures. The possibility of having multiple RLM process seems to bring more complexity while the benefits obtained from having multiple RLM process is quite questionable.</w:t>
      </w:r>
    </w:p>
    <w:p w14:paraId="43FF1F0D" w14:textId="2396D930" w:rsidR="003C7126" w:rsidRDefault="003C7126"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Therefore, we propose that only 1 RLM process is supported for a UE. This implies there would be one IS/OOS report regardless of RS configuration for RLM, and this IS/OOS report would ultimately determine the status of RLF or not.</w:t>
      </w:r>
    </w:p>
    <w:p w14:paraId="219F5B2F" w14:textId="585807D1" w:rsidR="00E35187" w:rsidRPr="00B33183" w:rsidRDefault="00E35187" w:rsidP="00E35187">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4</w:t>
      </w:r>
      <w:r w:rsidRPr="00B33183">
        <w:rPr>
          <w:rFonts w:eastAsiaTheme="minorEastAsia"/>
          <w:b/>
          <w:color w:val="000000" w:themeColor="text1"/>
          <w:sz w:val="22"/>
          <w:szCs w:val="22"/>
          <w:lang w:eastAsia="ko-KR"/>
        </w:rPr>
        <w:t>:</w:t>
      </w:r>
    </w:p>
    <w:p w14:paraId="7979DD6E" w14:textId="0CEF5B27" w:rsidR="00E35187" w:rsidRDefault="008555D9" w:rsidP="003C7126">
      <w:pPr>
        <w:pStyle w:val="ListParagraph"/>
        <w:numPr>
          <w:ilvl w:val="0"/>
          <w:numId w:val="7"/>
        </w:numPr>
        <w:rPr>
          <w:rFonts w:ascii="Times New Roman" w:hAnsi="Times New Roman"/>
          <w:i/>
          <w:lang w:eastAsia="ko-KR"/>
        </w:rPr>
      </w:pPr>
      <w:r>
        <w:rPr>
          <w:rFonts w:ascii="Times New Roman" w:hAnsi="Times New Roman"/>
          <w:i/>
          <w:lang w:eastAsia="ko-KR"/>
        </w:rPr>
        <w:t>O</w:t>
      </w:r>
      <w:r w:rsidR="003C7126" w:rsidRPr="003C7126">
        <w:rPr>
          <w:rFonts w:ascii="Times New Roman" w:hAnsi="Times New Roman"/>
          <w:i/>
          <w:lang w:eastAsia="ko-KR"/>
        </w:rPr>
        <w:t>nly 1 RLM process is supported for a UE</w:t>
      </w:r>
      <w:r w:rsidR="001A69D6">
        <w:rPr>
          <w:rFonts w:ascii="Times New Roman" w:hAnsi="Times New Roman"/>
          <w:i/>
          <w:lang w:eastAsia="ko-KR"/>
        </w:rPr>
        <w:t>.</w:t>
      </w:r>
    </w:p>
    <w:p w14:paraId="55888DE8" w14:textId="5A2DDCC2" w:rsidR="001A69D6" w:rsidRPr="00381C36" w:rsidRDefault="001A69D6" w:rsidP="001A69D6">
      <w:pPr>
        <w:pStyle w:val="ListParagraph"/>
        <w:numPr>
          <w:ilvl w:val="1"/>
          <w:numId w:val="7"/>
        </w:numPr>
        <w:rPr>
          <w:rFonts w:ascii="Times New Roman" w:hAnsi="Times New Roman"/>
          <w:i/>
          <w:lang w:eastAsia="ko-KR"/>
        </w:rPr>
      </w:pPr>
      <w:r>
        <w:rPr>
          <w:rFonts w:ascii="Times New Roman" w:hAnsi="Times New Roman"/>
          <w:i/>
          <w:lang w:eastAsia="ko-KR"/>
        </w:rPr>
        <w:t xml:space="preserve">Only </w:t>
      </w:r>
      <w:r w:rsidRPr="001A69D6">
        <w:rPr>
          <w:rFonts w:ascii="Times New Roman" w:hAnsi="Times New Roman"/>
          <w:i/>
          <w:lang w:eastAsia="ko-KR"/>
        </w:rPr>
        <w:t xml:space="preserve">one IS/OOS report </w:t>
      </w:r>
      <w:r>
        <w:rPr>
          <w:rFonts w:ascii="Times New Roman" w:hAnsi="Times New Roman"/>
          <w:i/>
          <w:lang w:eastAsia="ko-KR"/>
        </w:rPr>
        <w:t xml:space="preserve">at a given time </w:t>
      </w:r>
      <w:r w:rsidRPr="001A69D6">
        <w:rPr>
          <w:rFonts w:ascii="Times New Roman" w:hAnsi="Times New Roman"/>
          <w:i/>
          <w:lang w:eastAsia="ko-KR"/>
        </w:rPr>
        <w:t>regardless of RS configuration</w:t>
      </w:r>
      <w:r>
        <w:rPr>
          <w:rFonts w:ascii="Times New Roman" w:hAnsi="Times New Roman"/>
          <w:i/>
          <w:lang w:eastAsia="ko-KR"/>
        </w:rPr>
        <w:t>s</w:t>
      </w:r>
      <w:r w:rsidRPr="001A69D6">
        <w:rPr>
          <w:rFonts w:ascii="Times New Roman" w:hAnsi="Times New Roman"/>
          <w:i/>
          <w:lang w:eastAsia="ko-KR"/>
        </w:rPr>
        <w:t xml:space="preserve"> for RLM</w:t>
      </w:r>
    </w:p>
    <w:p w14:paraId="0BE5EC71" w14:textId="77777777" w:rsidR="0003170B" w:rsidRDefault="0003170B" w:rsidP="00C361CD">
      <w:pPr>
        <w:pStyle w:val="BodyText"/>
        <w:spacing w:before="240"/>
        <w:ind w:firstLine="288"/>
        <w:jc w:val="left"/>
        <w:rPr>
          <w:rFonts w:ascii="Times New Roman" w:hAnsi="Times New Roman"/>
          <w:sz w:val="22"/>
          <w:szCs w:val="22"/>
          <w:lang w:eastAsia="zh-CN"/>
        </w:rPr>
      </w:pPr>
    </w:p>
    <w:p w14:paraId="326B5E3C" w14:textId="36C0D172" w:rsidR="00EC6DF3" w:rsidRPr="001E03C4" w:rsidRDefault="00EC6DF3" w:rsidP="00EC6DF3">
      <w:pPr>
        <w:pStyle w:val="Heading1"/>
        <w:numPr>
          <w:ilvl w:val="0"/>
          <w:numId w:val="2"/>
        </w:numPr>
        <w:ind w:left="360"/>
        <w:rPr>
          <w:rFonts w:cs="Arial"/>
          <w:sz w:val="32"/>
          <w:szCs w:val="32"/>
          <w:lang w:val="en-US"/>
        </w:rPr>
      </w:pPr>
      <w:r>
        <w:rPr>
          <w:rFonts w:cs="Arial"/>
          <w:sz w:val="32"/>
          <w:szCs w:val="32"/>
          <w:lang w:val="en-US"/>
        </w:rPr>
        <w:t>In-</w:t>
      </w:r>
      <w:r w:rsidR="007466AC">
        <w:rPr>
          <w:rFonts w:cs="Arial"/>
          <w:sz w:val="32"/>
          <w:szCs w:val="32"/>
          <w:lang w:val="en-US"/>
        </w:rPr>
        <w:t>Sync C</w:t>
      </w:r>
      <w:r>
        <w:rPr>
          <w:rFonts w:cs="Arial"/>
          <w:sz w:val="32"/>
          <w:szCs w:val="32"/>
          <w:lang w:val="en-US"/>
        </w:rPr>
        <w:t>ondition</w:t>
      </w:r>
      <w:r w:rsidR="007466AC">
        <w:rPr>
          <w:rFonts w:cs="Arial"/>
          <w:sz w:val="32"/>
          <w:szCs w:val="32"/>
          <w:lang w:val="en-US"/>
        </w:rPr>
        <w:t xml:space="preserve"> Definition</w:t>
      </w:r>
    </w:p>
    <w:p w14:paraId="6BA9CCAD" w14:textId="062A2759" w:rsidR="00434B0D" w:rsidRDefault="00434B0D"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In RAN1 #90,</w:t>
      </w:r>
      <w:r w:rsidR="00DE581C">
        <w:rPr>
          <w:rFonts w:ascii="Times New Roman" w:hAnsi="Times New Roman"/>
          <w:sz w:val="22"/>
          <w:szCs w:val="22"/>
          <w:lang w:eastAsia="zh-CN"/>
        </w:rPr>
        <w:t xml:space="preserve"> definition for </w:t>
      </w:r>
      <w:r>
        <w:rPr>
          <w:rFonts w:ascii="Times New Roman" w:hAnsi="Times New Roman"/>
          <w:sz w:val="22"/>
          <w:szCs w:val="22"/>
          <w:lang w:eastAsia="zh-CN"/>
        </w:rPr>
        <w:t xml:space="preserve">periodic In-Sync (IS) was defined </w:t>
      </w:r>
      <w:r w:rsidR="00DE581C">
        <w:rPr>
          <w:rFonts w:ascii="Times New Roman" w:hAnsi="Times New Roman"/>
          <w:sz w:val="22"/>
          <w:szCs w:val="22"/>
          <w:lang w:eastAsia="zh-CN"/>
        </w:rPr>
        <w:t>as part of the procedure, which was defined as</w:t>
      </w:r>
    </w:p>
    <w:p w14:paraId="25E3ABB2" w14:textId="24F0E785" w:rsidR="00434B0D" w:rsidRDefault="00434B0D" w:rsidP="001B0956">
      <w:pPr>
        <w:pStyle w:val="BodyText"/>
        <w:numPr>
          <w:ilvl w:val="0"/>
          <w:numId w:val="7"/>
        </w:numPr>
        <w:spacing w:before="240"/>
        <w:jc w:val="left"/>
        <w:rPr>
          <w:rFonts w:ascii="Times New Roman" w:hAnsi="Times New Roman"/>
          <w:sz w:val="22"/>
          <w:szCs w:val="22"/>
          <w:lang w:eastAsia="zh-CN"/>
        </w:rPr>
      </w:pPr>
      <w:r>
        <w:rPr>
          <w:rFonts w:ascii="Times New Roman" w:hAnsi="Times New Roman"/>
          <w:sz w:val="22"/>
          <w:szCs w:val="22"/>
          <w:lang w:eastAsia="zh-CN"/>
        </w:rPr>
        <w:lastRenderedPageBreak/>
        <w:t>P</w:t>
      </w:r>
      <w:r w:rsidRPr="00434B0D">
        <w:rPr>
          <w:rFonts w:ascii="Times New Roman" w:hAnsi="Times New Roman"/>
          <w:sz w:val="22"/>
          <w:szCs w:val="22"/>
          <w:lang w:eastAsia="zh-CN"/>
        </w:rPr>
        <w:t xml:space="preserve">eriodic IS </w:t>
      </w:r>
      <w:proofErr w:type="spellStart"/>
      <w:r w:rsidRPr="00434B0D">
        <w:rPr>
          <w:rFonts w:ascii="Times New Roman" w:hAnsi="Times New Roman"/>
          <w:sz w:val="22"/>
          <w:szCs w:val="22"/>
          <w:lang w:eastAsia="zh-CN"/>
        </w:rPr>
        <w:t>is</w:t>
      </w:r>
      <w:proofErr w:type="spellEnd"/>
      <w:r w:rsidRPr="00434B0D">
        <w:rPr>
          <w:rFonts w:ascii="Times New Roman" w:hAnsi="Times New Roman"/>
          <w:sz w:val="22"/>
          <w:szCs w:val="22"/>
          <w:lang w:eastAsia="zh-CN"/>
        </w:rPr>
        <w:t xml:space="preserve"> indicated if the estimated link quality corresponding to hypothetical PDCCH BLER based on at least Y RLM-RS resource among all configured X RLM-RS resource(s) is above </w:t>
      </w:r>
      <w:proofErr w:type="spellStart"/>
      <w:r w:rsidRPr="00434B0D">
        <w:rPr>
          <w:rFonts w:ascii="Times New Roman" w:hAnsi="Times New Roman"/>
          <w:sz w:val="22"/>
          <w:szCs w:val="22"/>
          <w:lang w:eastAsia="zh-CN"/>
        </w:rPr>
        <w:t>Q_in</w:t>
      </w:r>
      <w:proofErr w:type="spellEnd"/>
      <w:r w:rsidRPr="00434B0D">
        <w:rPr>
          <w:rFonts w:ascii="Times New Roman" w:hAnsi="Times New Roman"/>
          <w:sz w:val="22"/>
          <w:szCs w:val="22"/>
          <w:lang w:eastAsia="zh-CN"/>
        </w:rPr>
        <w:t xml:space="preserve"> threshold</w:t>
      </w:r>
      <w:r w:rsidR="00E34870">
        <w:rPr>
          <w:rFonts w:ascii="Times New Roman" w:hAnsi="Times New Roman"/>
          <w:sz w:val="22"/>
          <w:szCs w:val="22"/>
          <w:lang w:eastAsia="zh-CN"/>
        </w:rPr>
        <w:t>.</w:t>
      </w:r>
    </w:p>
    <w:p w14:paraId="2A3E9638" w14:textId="4D5ACD9B" w:rsidR="00434B0D" w:rsidRDefault="00E34870"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However, the value of Y was left for further study. From our understanding the RLM process is the absolute last resort process for the UE determine whether or not its connection to the serving cell has been completely severed or not. Therefore, if the UE has means to communicate with the serving cell and receive control channels, UE should not declare RLF. This implies that IS should be reported by the UE as long as minimum 1 connection is alive and viable for communication. Therefore, we propose that Y be set to 1 and fixed in specification.</w:t>
      </w:r>
    </w:p>
    <w:p w14:paraId="09095DAF" w14:textId="206C7A80" w:rsidR="00E35187" w:rsidRPr="00B33183" w:rsidRDefault="00E35187" w:rsidP="00E35187">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5</w:t>
      </w:r>
      <w:r w:rsidRPr="00B33183">
        <w:rPr>
          <w:rFonts w:eastAsiaTheme="minorEastAsia"/>
          <w:b/>
          <w:color w:val="000000" w:themeColor="text1"/>
          <w:sz w:val="22"/>
          <w:szCs w:val="22"/>
          <w:lang w:eastAsia="ko-KR"/>
        </w:rPr>
        <w:t>:</w:t>
      </w:r>
    </w:p>
    <w:p w14:paraId="58AFDC1D" w14:textId="679626F4" w:rsidR="00E34870" w:rsidRPr="00E34870" w:rsidRDefault="00E34870" w:rsidP="00E34870">
      <w:pPr>
        <w:pStyle w:val="ListParagraph"/>
        <w:numPr>
          <w:ilvl w:val="0"/>
          <w:numId w:val="7"/>
        </w:numPr>
        <w:ind w:left="360"/>
        <w:rPr>
          <w:rFonts w:ascii="Times New Roman" w:hAnsi="Times New Roman"/>
          <w:i/>
          <w:lang w:eastAsia="ko-KR"/>
        </w:rPr>
      </w:pPr>
      <w:r w:rsidRPr="00E34870">
        <w:rPr>
          <w:rFonts w:ascii="Times New Roman" w:hAnsi="Times New Roman"/>
          <w:i/>
          <w:lang w:eastAsia="ko-KR"/>
        </w:rPr>
        <w:t xml:space="preserve">Periodic IS </w:t>
      </w:r>
      <w:proofErr w:type="spellStart"/>
      <w:r w:rsidRPr="00E34870">
        <w:rPr>
          <w:rFonts w:ascii="Times New Roman" w:hAnsi="Times New Roman"/>
          <w:i/>
          <w:lang w:eastAsia="ko-KR"/>
        </w:rPr>
        <w:t>is</w:t>
      </w:r>
      <w:proofErr w:type="spellEnd"/>
      <w:r w:rsidRPr="00E34870">
        <w:rPr>
          <w:rFonts w:ascii="Times New Roman" w:hAnsi="Times New Roman"/>
          <w:i/>
          <w:lang w:eastAsia="ko-KR"/>
        </w:rPr>
        <w:t xml:space="preserve"> indicated if the estimated link quality corresponding to hypothetical PDCCH BLER based on at least </w:t>
      </w:r>
      <w:r>
        <w:rPr>
          <w:rFonts w:ascii="Times New Roman" w:hAnsi="Times New Roman"/>
          <w:i/>
          <w:lang w:eastAsia="ko-KR"/>
        </w:rPr>
        <w:t>1 (</w:t>
      </w:r>
      <w:proofErr w:type="spellStart"/>
      <w:r>
        <w:rPr>
          <w:rFonts w:ascii="Times New Roman" w:hAnsi="Times New Roman"/>
          <w:i/>
          <w:lang w:eastAsia="ko-KR"/>
        </w:rPr>
        <w:t>i.e</w:t>
      </w:r>
      <w:proofErr w:type="spellEnd"/>
      <w:r>
        <w:rPr>
          <w:rFonts w:ascii="Times New Roman" w:hAnsi="Times New Roman"/>
          <w:i/>
          <w:lang w:eastAsia="ko-KR"/>
        </w:rPr>
        <w:t xml:space="preserve"> Y = 1)</w:t>
      </w:r>
      <w:r w:rsidRPr="00E34870">
        <w:rPr>
          <w:rFonts w:ascii="Times New Roman" w:hAnsi="Times New Roman"/>
          <w:i/>
          <w:lang w:eastAsia="ko-KR"/>
        </w:rPr>
        <w:t xml:space="preserve"> RLM-RS resource among all configured X RLM-RS resource(s) is above </w:t>
      </w:r>
      <w:proofErr w:type="spellStart"/>
      <w:r w:rsidRPr="00E34870">
        <w:rPr>
          <w:rFonts w:ascii="Times New Roman" w:hAnsi="Times New Roman"/>
          <w:i/>
          <w:lang w:eastAsia="ko-KR"/>
        </w:rPr>
        <w:t>Q_in</w:t>
      </w:r>
      <w:proofErr w:type="spellEnd"/>
      <w:r w:rsidRPr="00E34870">
        <w:rPr>
          <w:rFonts w:ascii="Times New Roman" w:hAnsi="Times New Roman"/>
          <w:i/>
          <w:lang w:eastAsia="ko-KR"/>
        </w:rPr>
        <w:t xml:space="preserve"> threshold.</w:t>
      </w:r>
    </w:p>
    <w:p w14:paraId="5BA3E105" w14:textId="77777777" w:rsidR="00EC6DF3" w:rsidRDefault="00EC6DF3" w:rsidP="00C361CD">
      <w:pPr>
        <w:pStyle w:val="BodyText"/>
        <w:spacing w:before="240"/>
        <w:ind w:firstLine="288"/>
        <w:jc w:val="left"/>
        <w:rPr>
          <w:rFonts w:ascii="Times New Roman" w:hAnsi="Times New Roman"/>
          <w:sz w:val="22"/>
          <w:szCs w:val="22"/>
          <w:lang w:eastAsia="zh-CN"/>
        </w:rPr>
      </w:pPr>
    </w:p>
    <w:p w14:paraId="1683AC1C" w14:textId="0FDFA493" w:rsidR="00EC6DF3" w:rsidRPr="001E03C4" w:rsidRDefault="00EC6DF3" w:rsidP="00EC6DF3">
      <w:pPr>
        <w:pStyle w:val="Heading1"/>
        <w:numPr>
          <w:ilvl w:val="0"/>
          <w:numId w:val="2"/>
        </w:numPr>
        <w:ind w:left="360"/>
        <w:rPr>
          <w:rFonts w:cs="Arial"/>
          <w:sz w:val="32"/>
          <w:szCs w:val="32"/>
          <w:lang w:val="en-US"/>
        </w:rPr>
      </w:pPr>
      <w:r>
        <w:rPr>
          <w:rFonts w:cs="Arial"/>
          <w:sz w:val="32"/>
          <w:szCs w:val="32"/>
          <w:lang w:val="en-US"/>
        </w:rPr>
        <w:t>In-Sync/Out-of-Sync Threshold Configuration</w:t>
      </w:r>
    </w:p>
    <w:p w14:paraId="38FC5695" w14:textId="4B70746C" w:rsidR="00EC6DF3" w:rsidRDefault="001B7968"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 RAN1 #90, there were proposals to have multiple </w:t>
      </w:r>
      <w:proofErr w:type="spellStart"/>
      <w:r>
        <w:rPr>
          <w:rFonts w:ascii="Times New Roman" w:hAnsi="Times New Roman"/>
          <w:sz w:val="22"/>
          <w:szCs w:val="22"/>
          <w:lang w:eastAsia="zh-CN"/>
        </w:rPr>
        <w:t>Q_in</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Q_out</w:t>
      </w:r>
      <w:proofErr w:type="spellEnd"/>
      <w:r>
        <w:rPr>
          <w:rFonts w:ascii="Times New Roman" w:hAnsi="Times New Roman"/>
          <w:sz w:val="22"/>
          <w:szCs w:val="22"/>
          <w:lang w:eastAsia="zh-CN"/>
        </w:rPr>
        <w:t xml:space="preserve"> value available for RLM process. The main motivation was to provide some form of differential services to the UE, and determine whether or not UE has connection with the serving cell based on criteria, which depends on service type. Furthermore, it was agreed that 2 or 3 Qin and </w:t>
      </w:r>
      <w:proofErr w:type="spellStart"/>
      <w:r>
        <w:rPr>
          <w:rFonts w:ascii="Times New Roman" w:hAnsi="Times New Roman"/>
          <w:sz w:val="22"/>
          <w:szCs w:val="22"/>
          <w:lang w:eastAsia="zh-CN"/>
        </w:rPr>
        <w:t>Qout</w:t>
      </w:r>
      <w:proofErr w:type="spellEnd"/>
      <w:r>
        <w:rPr>
          <w:rFonts w:ascii="Times New Roman" w:hAnsi="Times New Roman"/>
          <w:sz w:val="22"/>
          <w:szCs w:val="22"/>
          <w:lang w:eastAsia="zh-CN"/>
        </w:rPr>
        <w:t xml:space="preserve"> values would be supported for NR.</w:t>
      </w:r>
    </w:p>
    <w:p w14:paraId="43BFB543" w14:textId="6715BB2A" w:rsidR="001B7968" w:rsidRDefault="001B7968"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The main use case for this would be if the network has configured multiple user specific CORESET resources to the UE. UE is able to receive PDCCH from all the configured user specific CORESET resources. However, if the network somehow is aware that system load of the PDCCH in different CORESET is quite different</w:t>
      </w:r>
      <w:r w:rsidR="00795314">
        <w:rPr>
          <w:rFonts w:ascii="Times New Roman" w:hAnsi="Times New Roman"/>
          <w:sz w:val="22"/>
          <w:szCs w:val="22"/>
          <w:lang w:eastAsia="zh-CN"/>
        </w:rPr>
        <w:t xml:space="preserve">, there may be some use cases for having multiple Qin and </w:t>
      </w:r>
      <w:proofErr w:type="spellStart"/>
      <w:r w:rsidR="00795314">
        <w:rPr>
          <w:rFonts w:ascii="Times New Roman" w:hAnsi="Times New Roman"/>
          <w:sz w:val="22"/>
          <w:szCs w:val="22"/>
          <w:lang w:eastAsia="zh-CN"/>
        </w:rPr>
        <w:t>Qout</w:t>
      </w:r>
      <w:proofErr w:type="spellEnd"/>
      <w:r w:rsidR="00795314">
        <w:rPr>
          <w:rFonts w:ascii="Times New Roman" w:hAnsi="Times New Roman"/>
          <w:sz w:val="22"/>
          <w:szCs w:val="22"/>
          <w:lang w:eastAsia="zh-CN"/>
        </w:rPr>
        <w:t xml:space="preserve"> values. For example if the</w:t>
      </w:r>
      <w:r>
        <w:rPr>
          <w:rFonts w:ascii="Times New Roman" w:hAnsi="Times New Roman"/>
          <w:sz w:val="22"/>
          <w:szCs w:val="22"/>
          <w:lang w:eastAsia="zh-CN"/>
        </w:rPr>
        <w:t xml:space="preserve"> interference from a CORESET being quite stable, and interference from another CORESET is quite </w:t>
      </w:r>
      <w:r w:rsidR="00795314">
        <w:rPr>
          <w:rFonts w:ascii="Times New Roman" w:hAnsi="Times New Roman"/>
          <w:sz w:val="22"/>
          <w:szCs w:val="22"/>
          <w:lang w:eastAsia="zh-CN"/>
        </w:rPr>
        <w:t xml:space="preserve">dynamic, network may wish to configure Qin and </w:t>
      </w:r>
      <w:proofErr w:type="spellStart"/>
      <w:r w:rsidR="00795314">
        <w:rPr>
          <w:rFonts w:ascii="Times New Roman" w:hAnsi="Times New Roman"/>
          <w:sz w:val="22"/>
          <w:szCs w:val="22"/>
          <w:lang w:eastAsia="zh-CN"/>
        </w:rPr>
        <w:t>Qout</w:t>
      </w:r>
      <w:proofErr w:type="spellEnd"/>
      <w:r w:rsidR="00795314">
        <w:rPr>
          <w:rFonts w:ascii="Times New Roman" w:hAnsi="Times New Roman"/>
          <w:sz w:val="22"/>
          <w:szCs w:val="22"/>
          <w:lang w:eastAsia="zh-CN"/>
        </w:rPr>
        <w:t xml:space="preserve"> value such that it </w:t>
      </w:r>
      <w:r>
        <w:rPr>
          <w:rFonts w:ascii="Times New Roman" w:hAnsi="Times New Roman"/>
          <w:sz w:val="22"/>
          <w:szCs w:val="22"/>
          <w:lang w:eastAsia="zh-CN"/>
        </w:rPr>
        <w:t xml:space="preserve"> </w:t>
      </w:r>
      <w:r w:rsidR="00795314">
        <w:rPr>
          <w:rFonts w:ascii="Times New Roman" w:hAnsi="Times New Roman"/>
          <w:sz w:val="22"/>
          <w:szCs w:val="22"/>
          <w:lang w:eastAsia="zh-CN"/>
        </w:rPr>
        <w:t xml:space="preserve">the gap between Qin and </w:t>
      </w:r>
      <w:proofErr w:type="spellStart"/>
      <w:r w:rsidR="00795314">
        <w:rPr>
          <w:rFonts w:ascii="Times New Roman" w:hAnsi="Times New Roman"/>
          <w:sz w:val="22"/>
          <w:szCs w:val="22"/>
          <w:lang w:eastAsia="zh-CN"/>
        </w:rPr>
        <w:t>Qout</w:t>
      </w:r>
      <w:proofErr w:type="spellEnd"/>
      <w:r w:rsidR="00795314">
        <w:rPr>
          <w:rFonts w:ascii="Times New Roman" w:hAnsi="Times New Roman"/>
          <w:sz w:val="22"/>
          <w:szCs w:val="22"/>
          <w:lang w:eastAsia="zh-CN"/>
        </w:rPr>
        <w:t xml:space="preserve"> is larger for the CORESET which experience more dynamic interference loading effects compared to CORESET with stable interference.</w:t>
      </w:r>
    </w:p>
    <w:p w14:paraId="43925CD5" w14:textId="419D3720" w:rsidR="00EC6DF3" w:rsidRDefault="00795314"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Therefore, we propose that at most 2 Qin and </w:t>
      </w:r>
      <w:proofErr w:type="spellStart"/>
      <w:r>
        <w:rPr>
          <w:rFonts w:ascii="Times New Roman" w:hAnsi="Times New Roman"/>
          <w:sz w:val="22"/>
          <w:szCs w:val="22"/>
          <w:lang w:eastAsia="zh-CN"/>
        </w:rPr>
        <w:t>Qout</w:t>
      </w:r>
      <w:proofErr w:type="spellEnd"/>
      <w:r>
        <w:rPr>
          <w:rFonts w:ascii="Times New Roman" w:hAnsi="Times New Roman"/>
          <w:sz w:val="22"/>
          <w:szCs w:val="22"/>
          <w:lang w:eastAsia="zh-CN"/>
        </w:rPr>
        <w:t xml:space="preserve"> threshold pairs are configured. Each Qin and </w:t>
      </w:r>
      <w:proofErr w:type="spellStart"/>
      <w:r>
        <w:rPr>
          <w:rFonts w:ascii="Times New Roman" w:hAnsi="Times New Roman"/>
          <w:sz w:val="22"/>
          <w:szCs w:val="22"/>
          <w:lang w:eastAsia="zh-CN"/>
        </w:rPr>
        <w:t>Qout</w:t>
      </w:r>
      <w:proofErr w:type="spellEnd"/>
      <w:r>
        <w:rPr>
          <w:rFonts w:ascii="Times New Roman" w:hAnsi="Times New Roman"/>
          <w:sz w:val="22"/>
          <w:szCs w:val="22"/>
          <w:lang w:eastAsia="zh-CN"/>
        </w:rPr>
        <w:t xml:space="preserve"> value set can be associated with set of RS(s) for RLM. However, UE still reports a single IS/OOS report based on the conditions stated. The Qin and </w:t>
      </w:r>
      <w:proofErr w:type="spellStart"/>
      <w:r>
        <w:rPr>
          <w:rFonts w:ascii="Times New Roman" w:hAnsi="Times New Roman"/>
          <w:sz w:val="22"/>
          <w:szCs w:val="22"/>
          <w:lang w:eastAsia="zh-CN"/>
        </w:rPr>
        <w:t>Qout</w:t>
      </w:r>
      <w:proofErr w:type="spellEnd"/>
      <w:r>
        <w:rPr>
          <w:rFonts w:ascii="Times New Roman" w:hAnsi="Times New Roman"/>
          <w:sz w:val="22"/>
          <w:szCs w:val="22"/>
          <w:lang w:eastAsia="zh-CN"/>
        </w:rPr>
        <w:t xml:space="preserve"> </w:t>
      </w:r>
      <w:r w:rsidR="00A8304B">
        <w:rPr>
          <w:rFonts w:ascii="Times New Roman" w:hAnsi="Times New Roman"/>
          <w:sz w:val="22"/>
          <w:szCs w:val="22"/>
          <w:lang w:eastAsia="zh-CN"/>
        </w:rPr>
        <w:t>value sets to support dynamic interference loading of different CORESET could be Qin/</w:t>
      </w:r>
      <w:proofErr w:type="spellStart"/>
      <w:r w:rsidR="00A8304B">
        <w:rPr>
          <w:rFonts w:ascii="Times New Roman" w:hAnsi="Times New Roman"/>
          <w:sz w:val="22"/>
          <w:szCs w:val="22"/>
          <w:lang w:eastAsia="zh-CN"/>
        </w:rPr>
        <w:t>Qout</w:t>
      </w:r>
      <w:proofErr w:type="spellEnd"/>
      <w:r w:rsidR="00A8304B">
        <w:rPr>
          <w:rFonts w:ascii="Times New Roman" w:hAnsi="Times New Roman"/>
          <w:sz w:val="22"/>
          <w:szCs w:val="22"/>
          <w:lang w:eastAsia="zh-CN"/>
        </w:rPr>
        <w:t xml:space="preserve"> {10%, 2%} and {30%, 2%}. However, the exact value of the Qin/</w:t>
      </w:r>
      <w:proofErr w:type="spellStart"/>
      <w:r w:rsidR="00A8304B">
        <w:rPr>
          <w:rFonts w:ascii="Times New Roman" w:hAnsi="Times New Roman"/>
          <w:sz w:val="22"/>
          <w:szCs w:val="22"/>
          <w:lang w:eastAsia="zh-CN"/>
        </w:rPr>
        <w:t>Qout</w:t>
      </w:r>
      <w:proofErr w:type="spellEnd"/>
      <w:r w:rsidR="00A8304B">
        <w:rPr>
          <w:rFonts w:ascii="Times New Roman" w:hAnsi="Times New Roman"/>
          <w:sz w:val="22"/>
          <w:szCs w:val="22"/>
          <w:lang w:eastAsia="zh-CN"/>
        </w:rPr>
        <w:t xml:space="preserve"> value set should be determined by RAN4.</w:t>
      </w:r>
    </w:p>
    <w:p w14:paraId="09DCDE1D" w14:textId="38CBB9ED" w:rsidR="00221364" w:rsidRDefault="00221364" w:rsidP="00C361C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Base on the above discussion, we propose the following:</w:t>
      </w:r>
    </w:p>
    <w:p w14:paraId="644B482C" w14:textId="4BAFD170" w:rsidR="00E35187" w:rsidRPr="00B33183" w:rsidRDefault="00E35187" w:rsidP="00E35187">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6</w:t>
      </w:r>
      <w:r w:rsidRPr="00B33183">
        <w:rPr>
          <w:rFonts w:eastAsiaTheme="minorEastAsia"/>
          <w:b/>
          <w:color w:val="000000" w:themeColor="text1"/>
          <w:sz w:val="22"/>
          <w:szCs w:val="22"/>
          <w:lang w:eastAsia="ko-KR"/>
        </w:rPr>
        <w:t>:</w:t>
      </w:r>
    </w:p>
    <w:p w14:paraId="371CA8F6" w14:textId="40B4380A" w:rsidR="00E35187" w:rsidRDefault="003E4FEB" w:rsidP="003E4FEB">
      <w:pPr>
        <w:pStyle w:val="ListParagraph"/>
        <w:numPr>
          <w:ilvl w:val="0"/>
          <w:numId w:val="7"/>
        </w:numPr>
        <w:rPr>
          <w:rFonts w:ascii="Times New Roman" w:hAnsi="Times New Roman"/>
          <w:i/>
          <w:lang w:eastAsia="ko-KR"/>
        </w:rPr>
      </w:pPr>
      <w:r>
        <w:rPr>
          <w:rFonts w:ascii="Times New Roman" w:hAnsi="Times New Roman"/>
          <w:i/>
          <w:lang w:eastAsia="ko-KR"/>
        </w:rPr>
        <w:t>A</w:t>
      </w:r>
      <w:r w:rsidRPr="003E4FEB">
        <w:rPr>
          <w:rFonts w:ascii="Times New Roman" w:hAnsi="Times New Roman"/>
          <w:i/>
          <w:lang w:eastAsia="ko-KR"/>
        </w:rPr>
        <w:t xml:space="preserve">t most 2 Qin and </w:t>
      </w:r>
      <w:proofErr w:type="spellStart"/>
      <w:r w:rsidRPr="003E4FEB">
        <w:rPr>
          <w:rFonts w:ascii="Times New Roman" w:hAnsi="Times New Roman"/>
          <w:i/>
          <w:lang w:eastAsia="ko-KR"/>
        </w:rPr>
        <w:t>Qout</w:t>
      </w:r>
      <w:proofErr w:type="spellEnd"/>
      <w:r w:rsidRPr="003E4FEB">
        <w:rPr>
          <w:rFonts w:ascii="Times New Roman" w:hAnsi="Times New Roman"/>
          <w:i/>
          <w:lang w:eastAsia="ko-KR"/>
        </w:rPr>
        <w:t xml:space="preserve"> threshold pairs are configured</w:t>
      </w:r>
      <w:r>
        <w:rPr>
          <w:rFonts w:ascii="Times New Roman" w:hAnsi="Times New Roman"/>
          <w:i/>
          <w:lang w:eastAsia="ko-KR"/>
        </w:rPr>
        <w:t xml:space="preserve"> for RLM.</w:t>
      </w:r>
    </w:p>
    <w:p w14:paraId="58ADFC9C" w14:textId="77777777" w:rsidR="000E34CF" w:rsidRDefault="000E34CF" w:rsidP="000E34CF">
      <w:pPr>
        <w:pStyle w:val="ListParagraph"/>
        <w:numPr>
          <w:ilvl w:val="0"/>
          <w:numId w:val="7"/>
        </w:numPr>
        <w:rPr>
          <w:rFonts w:ascii="Times New Roman" w:hAnsi="Times New Roman"/>
          <w:i/>
          <w:lang w:eastAsia="ko-KR"/>
        </w:rPr>
      </w:pPr>
      <w:r w:rsidRPr="000E34CF">
        <w:rPr>
          <w:rFonts w:ascii="Times New Roman" w:hAnsi="Times New Roman"/>
          <w:i/>
          <w:lang w:eastAsia="ko-KR"/>
        </w:rPr>
        <w:t xml:space="preserve">Each Qin and </w:t>
      </w:r>
      <w:proofErr w:type="spellStart"/>
      <w:r w:rsidRPr="000E34CF">
        <w:rPr>
          <w:rFonts w:ascii="Times New Roman" w:hAnsi="Times New Roman"/>
          <w:i/>
          <w:lang w:eastAsia="ko-KR"/>
        </w:rPr>
        <w:t>Qout</w:t>
      </w:r>
      <w:proofErr w:type="spellEnd"/>
      <w:r w:rsidRPr="000E34CF">
        <w:rPr>
          <w:rFonts w:ascii="Times New Roman" w:hAnsi="Times New Roman"/>
          <w:i/>
          <w:lang w:eastAsia="ko-KR"/>
        </w:rPr>
        <w:t xml:space="preserve"> value set can be associated with set of RS(s) for RLM</w:t>
      </w:r>
      <w:r>
        <w:rPr>
          <w:rFonts w:ascii="Times New Roman" w:hAnsi="Times New Roman"/>
          <w:i/>
          <w:lang w:eastAsia="ko-KR"/>
        </w:rPr>
        <w:t>.</w:t>
      </w:r>
    </w:p>
    <w:p w14:paraId="214BBAF5" w14:textId="6D8B4593" w:rsidR="000E34CF" w:rsidRDefault="000E34CF" w:rsidP="000E34CF">
      <w:pPr>
        <w:pStyle w:val="ListParagraph"/>
        <w:numPr>
          <w:ilvl w:val="1"/>
          <w:numId w:val="7"/>
        </w:numPr>
        <w:rPr>
          <w:rFonts w:ascii="Times New Roman" w:hAnsi="Times New Roman"/>
          <w:i/>
          <w:lang w:eastAsia="ko-KR"/>
        </w:rPr>
      </w:pPr>
      <w:r>
        <w:rPr>
          <w:rFonts w:ascii="Times New Roman" w:hAnsi="Times New Roman"/>
          <w:i/>
          <w:lang w:eastAsia="ko-KR"/>
        </w:rPr>
        <w:t>IS if at least 1 RLM-RS meets its configured Qin/</w:t>
      </w:r>
      <w:proofErr w:type="spellStart"/>
      <w:r>
        <w:rPr>
          <w:rFonts w:ascii="Times New Roman" w:hAnsi="Times New Roman"/>
          <w:i/>
          <w:lang w:eastAsia="ko-KR"/>
        </w:rPr>
        <w:t>Qout</w:t>
      </w:r>
      <w:proofErr w:type="spellEnd"/>
      <w:r>
        <w:rPr>
          <w:rFonts w:ascii="Times New Roman" w:hAnsi="Times New Roman"/>
          <w:i/>
          <w:lang w:eastAsia="ko-KR"/>
        </w:rPr>
        <w:t xml:space="preserve"> value set</w:t>
      </w:r>
    </w:p>
    <w:p w14:paraId="12F8FCBC" w14:textId="0BD4ECC0" w:rsidR="000E34CF" w:rsidRPr="00381C36" w:rsidRDefault="000E34CF" w:rsidP="000E34CF">
      <w:pPr>
        <w:pStyle w:val="ListParagraph"/>
        <w:numPr>
          <w:ilvl w:val="1"/>
          <w:numId w:val="7"/>
        </w:numPr>
        <w:rPr>
          <w:rFonts w:ascii="Times New Roman" w:hAnsi="Times New Roman"/>
          <w:i/>
          <w:lang w:eastAsia="ko-KR"/>
        </w:rPr>
      </w:pPr>
      <w:r>
        <w:rPr>
          <w:rFonts w:ascii="Times New Roman" w:hAnsi="Times New Roman"/>
          <w:i/>
          <w:lang w:eastAsia="ko-KR"/>
        </w:rPr>
        <w:t xml:space="preserve">OOS if all RLM-RS </w:t>
      </w:r>
      <w:r w:rsidR="00CF0410">
        <w:rPr>
          <w:rFonts w:ascii="Times New Roman" w:hAnsi="Times New Roman"/>
          <w:i/>
          <w:lang w:eastAsia="ko-KR"/>
        </w:rPr>
        <w:t xml:space="preserve">failed to </w:t>
      </w:r>
      <w:r>
        <w:rPr>
          <w:rFonts w:ascii="Times New Roman" w:hAnsi="Times New Roman"/>
          <w:i/>
          <w:lang w:eastAsia="ko-KR"/>
        </w:rPr>
        <w:t>me</w:t>
      </w:r>
      <w:r w:rsidR="00CF0410">
        <w:rPr>
          <w:rFonts w:ascii="Times New Roman" w:hAnsi="Times New Roman"/>
          <w:i/>
          <w:lang w:eastAsia="ko-KR"/>
        </w:rPr>
        <w:t>e</w:t>
      </w:r>
      <w:r>
        <w:rPr>
          <w:rFonts w:ascii="Times New Roman" w:hAnsi="Times New Roman"/>
          <w:i/>
          <w:lang w:eastAsia="ko-KR"/>
        </w:rPr>
        <w:t>t its configured Qin/</w:t>
      </w:r>
      <w:proofErr w:type="spellStart"/>
      <w:r>
        <w:rPr>
          <w:rFonts w:ascii="Times New Roman" w:hAnsi="Times New Roman"/>
          <w:i/>
          <w:lang w:eastAsia="ko-KR"/>
        </w:rPr>
        <w:t>Qout</w:t>
      </w:r>
      <w:proofErr w:type="spellEnd"/>
      <w:r>
        <w:rPr>
          <w:rFonts w:ascii="Times New Roman" w:hAnsi="Times New Roman"/>
          <w:i/>
          <w:lang w:eastAsia="ko-KR"/>
        </w:rPr>
        <w:t xml:space="preserve"> value set</w:t>
      </w:r>
    </w:p>
    <w:p w14:paraId="0339AE86" w14:textId="77777777" w:rsidR="00FD48C9" w:rsidRPr="00197C42" w:rsidRDefault="00FD48C9" w:rsidP="00BD63BA">
      <w:pPr>
        <w:ind w:firstLine="288"/>
        <w:rPr>
          <w:rFonts w:eastAsiaTheme="minorEastAsia"/>
          <w:b/>
          <w:color w:val="D9D9D9"/>
          <w:lang w:eastAsia="ko-KR"/>
        </w:rPr>
      </w:pPr>
    </w:p>
    <w:p w14:paraId="123AA60A" w14:textId="77777777" w:rsidR="007C45D9" w:rsidRPr="00766A35" w:rsidRDefault="007C45D9" w:rsidP="00B33B14">
      <w:pPr>
        <w:pStyle w:val="Heading1"/>
        <w:numPr>
          <w:ilvl w:val="0"/>
          <w:numId w:val="2"/>
        </w:numPr>
        <w:ind w:left="360"/>
        <w:rPr>
          <w:rFonts w:cs="Arial"/>
          <w:sz w:val="32"/>
          <w:szCs w:val="32"/>
          <w:lang w:val="en-US"/>
        </w:rPr>
      </w:pPr>
      <w:r w:rsidRPr="00766A35">
        <w:rPr>
          <w:rFonts w:cs="Arial"/>
          <w:sz w:val="32"/>
          <w:szCs w:val="32"/>
          <w:lang w:val="en-US"/>
        </w:rPr>
        <w:t>Conclusions</w:t>
      </w:r>
    </w:p>
    <w:p w14:paraId="6F00829B" w14:textId="465930D6" w:rsidR="007C45D9" w:rsidRPr="000239D0" w:rsidRDefault="009945CF" w:rsidP="009945CF">
      <w:pPr>
        <w:rPr>
          <w:sz w:val="22"/>
          <w:szCs w:val="22"/>
          <w:lang w:eastAsia="zh-CN"/>
        </w:rPr>
      </w:pPr>
      <w:r w:rsidRPr="000239D0">
        <w:rPr>
          <w:sz w:val="22"/>
          <w:szCs w:val="22"/>
          <w:lang w:eastAsia="zh-CN"/>
        </w:rPr>
        <w:tab/>
      </w:r>
      <w:r w:rsidR="007C45D9" w:rsidRPr="000239D0">
        <w:rPr>
          <w:sz w:val="22"/>
          <w:szCs w:val="22"/>
          <w:lang w:eastAsia="zh-CN"/>
        </w:rPr>
        <w:t>In this contribution, we discussed</w:t>
      </w:r>
      <w:r w:rsidR="00232604" w:rsidRPr="000239D0">
        <w:rPr>
          <w:sz w:val="22"/>
          <w:szCs w:val="22"/>
          <w:lang w:eastAsia="zh-CN"/>
        </w:rPr>
        <w:t xml:space="preserve"> </w:t>
      </w:r>
      <w:r w:rsidR="0011331C">
        <w:rPr>
          <w:sz w:val="22"/>
          <w:szCs w:val="22"/>
          <w:lang w:eastAsia="zh-CN"/>
        </w:rPr>
        <w:t>remaining details of RLM</w:t>
      </w:r>
      <w:r w:rsidR="007C45D9" w:rsidRPr="000239D0">
        <w:rPr>
          <w:sz w:val="22"/>
          <w:szCs w:val="22"/>
          <w:lang w:eastAsia="zh-CN"/>
        </w:rPr>
        <w:t>.</w:t>
      </w:r>
      <w:r w:rsidR="00232604" w:rsidRPr="000239D0">
        <w:rPr>
          <w:sz w:val="22"/>
          <w:szCs w:val="22"/>
          <w:lang w:eastAsia="zh-CN"/>
        </w:rPr>
        <w:t xml:space="preserve"> </w:t>
      </w:r>
      <w:r w:rsidR="007C45D9" w:rsidRPr="000239D0">
        <w:rPr>
          <w:sz w:val="22"/>
          <w:szCs w:val="22"/>
          <w:lang w:eastAsia="zh-CN"/>
        </w:rPr>
        <w:t>Our proposals are summarized as below:</w:t>
      </w:r>
    </w:p>
    <w:p w14:paraId="2C66BB14" w14:textId="77777777" w:rsidR="00F42518" w:rsidRPr="000239D0" w:rsidRDefault="00F42518" w:rsidP="00F42518">
      <w:pPr>
        <w:rPr>
          <w:rFonts w:eastAsiaTheme="minorEastAsia"/>
          <w:b/>
          <w:color w:val="000000" w:themeColor="text1"/>
          <w:sz w:val="22"/>
          <w:szCs w:val="22"/>
          <w:lang w:eastAsia="ko-KR"/>
        </w:rPr>
      </w:pPr>
      <w:r w:rsidRPr="000239D0">
        <w:rPr>
          <w:rFonts w:eastAsiaTheme="minorEastAsia"/>
          <w:b/>
          <w:color w:val="000000" w:themeColor="text1"/>
          <w:sz w:val="22"/>
          <w:szCs w:val="22"/>
          <w:lang w:eastAsia="ko-KR"/>
        </w:rPr>
        <w:lastRenderedPageBreak/>
        <w:t>Proposal 1:</w:t>
      </w:r>
    </w:p>
    <w:p w14:paraId="7C23B7D8" w14:textId="77777777" w:rsidR="00F42518" w:rsidRDefault="00F42518" w:rsidP="00F42518">
      <w:pPr>
        <w:pStyle w:val="ListParagraph"/>
        <w:numPr>
          <w:ilvl w:val="0"/>
          <w:numId w:val="7"/>
        </w:numPr>
        <w:ind w:left="360"/>
        <w:rPr>
          <w:rFonts w:ascii="Times New Roman" w:hAnsi="Times New Roman"/>
          <w:i/>
          <w:lang w:eastAsia="ko-KR"/>
        </w:rPr>
      </w:pPr>
      <w:r>
        <w:rPr>
          <w:rFonts w:ascii="Times New Roman" w:hAnsi="Times New Roman"/>
          <w:i/>
          <w:lang w:eastAsia="ko-KR"/>
        </w:rPr>
        <w:t>Interference and noise Measurement Resource (IMR) for RLM can be configured by the network.</w:t>
      </w:r>
    </w:p>
    <w:p w14:paraId="0150C18C" w14:textId="77777777" w:rsidR="00F42518" w:rsidRDefault="00F42518" w:rsidP="00F42518">
      <w:pPr>
        <w:pStyle w:val="ListParagraph"/>
        <w:numPr>
          <w:ilvl w:val="0"/>
          <w:numId w:val="7"/>
        </w:numPr>
        <w:ind w:left="360"/>
        <w:rPr>
          <w:rFonts w:ascii="Times New Roman" w:hAnsi="Times New Roman"/>
          <w:i/>
          <w:lang w:eastAsia="ko-KR"/>
        </w:rPr>
      </w:pPr>
      <w:r>
        <w:rPr>
          <w:rFonts w:ascii="Times New Roman" w:hAnsi="Times New Roman"/>
          <w:i/>
          <w:lang w:eastAsia="ko-KR"/>
        </w:rPr>
        <w:t>IMR for RLM is a separate configuration from IMR for CSI feedback.</w:t>
      </w:r>
    </w:p>
    <w:p w14:paraId="121DD6E1" w14:textId="77777777" w:rsidR="00F42518" w:rsidRPr="002E2B2A" w:rsidRDefault="00F42518" w:rsidP="00F42518">
      <w:pPr>
        <w:pStyle w:val="ListParagraph"/>
        <w:numPr>
          <w:ilvl w:val="0"/>
          <w:numId w:val="7"/>
        </w:numPr>
        <w:ind w:left="360"/>
        <w:rPr>
          <w:rFonts w:ascii="Times New Roman" w:hAnsi="Times New Roman"/>
          <w:i/>
          <w:lang w:eastAsia="ko-KR"/>
        </w:rPr>
      </w:pPr>
      <w:r>
        <w:rPr>
          <w:rFonts w:ascii="Times New Roman" w:hAnsi="Times New Roman"/>
          <w:i/>
          <w:lang w:eastAsia="ko-KR"/>
        </w:rPr>
        <w:t>IMR for RLM uses the same signaling framework as the IMR for CSI feedback and is baseline for design.</w:t>
      </w:r>
    </w:p>
    <w:p w14:paraId="7CE4CC3E" w14:textId="77777777" w:rsidR="00851FD2" w:rsidRDefault="00851FD2" w:rsidP="00700E51">
      <w:pPr>
        <w:rPr>
          <w:rFonts w:eastAsiaTheme="minorEastAsia"/>
          <w:b/>
          <w:color w:val="000000" w:themeColor="text1"/>
          <w:sz w:val="22"/>
          <w:szCs w:val="22"/>
          <w:lang w:eastAsia="ko-KR"/>
        </w:rPr>
      </w:pPr>
    </w:p>
    <w:p w14:paraId="1A7A69EE" w14:textId="77777777" w:rsidR="00622838" w:rsidRPr="00B33183" w:rsidRDefault="00622838" w:rsidP="00622838">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2</w:t>
      </w:r>
      <w:r w:rsidRPr="00B33183">
        <w:rPr>
          <w:rFonts w:eastAsiaTheme="minorEastAsia"/>
          <w:b/>
          <w:color w:val="000000" w:themeColor="text1"/>
          <w:sz w:val="22"/>
          <w:szCs w:val="22"/>
          <w:lang w:eastAsia="ko-KR"/>
        </w:rPr>
        <w:t>:</w:t>
      </w:r>
    </w:p>
    <w:p w14:paraId="653E8BB4" w14:textId="77777777" w:rsidR="00622838" w:rsidRDefault="00622838" w:rsidP="00622838">
      <w:pPr>
        <w:pStyle w:val="ListParagraph"/>
        <w:numPr>
          <w:ilvl w:val="0"/>
          <w:numId w:val="7"/>
        </w:numPr>
        <w:ind w:left="360"/>
        <w:rPr>
          <w:rFonts w:ascii="Times New Roman" w:hAnsi="Times New Roman"/>
          <w:i/>
          <w:lang w:eastAsia="ko-KR"/>
        </w:rPr>
      </w:pPr>
      <w:r>
        <w:rPr>
          <w:rFonts w:ascii="Times New Roman" w:hAnsi="Times New Roman"/>
          <w:i/>
          <w:lang w:eastAsia="ko-KR"/>
        </w:rPr>
        <w:t>Network can configure a subset of the SSB for RLM.</w:t>
      </w:r>
    </w:p>
    <w:p w14:paraId="2B8253BB" w14:textId="77777777" w:rsidR="00622838" w:rsidRPr="00381C36" w:rsidRDefault="00622838" w:rsidP="00622838">
      <w:pPr>
        <w:pStyle w:val="ListParagraph"/>
        <w:numPr>
          <w:ilvl w:val="0"/>
          <w:numId w:val="7"/>
        </w:numPr>
        <w:ind w:left="360"/>
        <w:rPr>
          <w:rFonts w:ascii="Times New Roman" w:hAnsi="Times New Roman"/>
          <w:i/>
          <w:lang w:eastAsia="ko-KR"/>
        </w:rPr>
      </w:pPr>
      <w:r>
        <w:rPr>
          <w:rFonts w:ascii="Times New Roman" w:hAnsi="Times New Roman"/>
          <w:i/>
          <w:lang w:eastAsia="ko-KR"/>
        </w:rPr>
        <w:t>By default (i.e. unless configured otherwise), RLM measurement of all actually transmitted SSB (indicated by RMSI) is performed by the UE.</w:t>
      </w:r>
    </w:p>
    <w:p w14:paraId="599A9607" w14:textId="77777777" w:rsidR="00622838" w:rsidRDefault="00622838" w:rsidP="00700E51">
      <w:pPr>
        <w:rPr>
          <w:rFonts w:eastAsiaTheme="minorEastAsia"/>
          <w:b/>
          <w:color w:val="000000" w:themeColor="text1"/>
          <w:sz w:val="22"/>
          <w:szCs w:val="22"/>
          <w:lang w:eastAsia="ko-KR"/>
        </w:rPr>
      </w:pPr>
    </w:p>
    <w:p w14:paraId="06400140" w14:textId="77777777" w:rsidR="00622838" w:rsidRPr="00B33183" w:rsidRDefault="00622838" w:rsidP="00622838">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3</w:t>
      </w:r>
      <w:r w:rsidRPr="00B33183">
        <w:rPr>
          <w:rFonts w:eastAsiaTheme="minorEastAsia"/>
          <w:b/>
          <w:color w:val="000000" w:themeColor="text1"/>
          <w:sz w:val="22"/>
          <w:szCs w:val="22"/>
          <w:lang w:eastAsia="ko-KR"/>
        </w:rPr>
        <w:t>:</w:t>
      </w:r>
    </w:p>
    <w:p w14:paraId="607CA3C1" w14:textId="77777777" w:rsidR="00622838" w:rsidRPr="00381C36" w:rsidRDefault="00622838" w:rsidP="00622838">
      <w:pPr>
        <w:pStyle w:val="ListParagraph"/>
        <w:numPr>
          <w:ilvl w:val="0"/>
          <w:numId w:val="7"/>
        </w:numPr>
        <w:ind w:left="360"/>
        <w:rPr>
          <w:rFonts w:ascii="Times New Roman" w:hAnsi="Times New Roman"/>
          <w:i/>
          <w:lang w:eastAsia="ko-KR"/>
        </w:rPr>
      </w:pPr>
      <w:r>
        <w:rPr>
          <w:rFonts w:ascii="Times New Roman" w:hAnsi="Times New Roman"/>
          <w:i/>
          <w:lang w:eastAsia="ko-KR"/>
        </w:rPr>
        <w:t>CSI-RS based RLM is based on CSI-RS configuration for P-1 beam management. This implies if CSI-RS configuration for P-1 beam management is not configured for the UE, UE would by default use SSB for RLM.</w:t>
      </w:r>
    </w:p>
    <w:p w14:paraId="4C8E32CF" w14:textId="77777777" w:rsidR="00622838" w:rsidRDefault="00622838" w:rsidP="00700E51">
      <w:pPr>
        <w:rPr>
          <w:rFonts w:eastAsiaTheme="minorEastAsia"/>
          <w:b/>
          <w:color w:val="000000" w:themeColor="text1"/>
          <w:sz w:val="22"/>
          <w:szCs w:val="22"/>
          <w:lang w:eastAsia="ko-KR"/>
        </w:rPr>
      </w:pPr>
    </w:p>
    <w:p w14:paraId="792FFA28" w14:textId="77777777" w:rsidR="00622838" w:rsidRPr="00B33183" w:rsidRDefault="00622838" w:rsidP="00622838">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4</w:t>
      </w:r>
      <w:r w:rsidRPr="00B33183">
        <w:rPr>
          <w:rFonts w:eastAsiaTheme="minorEastAsia"/>
          <w:b/>
          <w:color w:val="000000" w:themeColor="text1"/>
          <w:sz w:val="22"/>
          <w:szCs w:val="22"/>
          <w:lang w:eastAsia="ko-KR"/>
        </w:rPr>
        <w:t>:</w:t>
      </w:r>
    </w:p>
    <w:p w14:paraId="409CC14C" w14:textId="77777777" w:rsidR="00622838" w:rsidRDefault="00622838" w:rsidP="00622838">
      <w:pPr>
        <w:pStyle w:val="ListParagraph"/>
        <w:numPr>
          <w:ilvl w:val="0"/>
          <w:numId w:val="7"/>
        </w:numPr>
        <w:rPr>
          <w:rFonts w:ascii="Times New Roman" w:hAnsi="Times New Roman"/>
          <w:i/>
          <w:lang w:eastAsia="ko-KR"/>
        </w:rPr>
      </w:pPr>
      <w:r>
        <w:rPr>
          <w:rFonts w:ascii="Times New Roman" w:hAnsi="Times New Roman"/>
          <w:i/>
          <w:lang w:eastAsia="ko-KR"/>
        </w:rPr>
        <w:t>O</w:t>
      </w:r>
      <w:r w:rsidRPr="003C7126">
        <w:rPr>
          <w:rFonts w:ascii="Times New Roman" w:hAnsi="Times New Roman"/>
          <w:i/>
          <w:lang w:eastAsia="ko-KR"/>
        </w:rPr>
        <w:t>nly 1 RLM process is supported for a UE</w:t>
      </w:r>
      <w:r>
        <w:rPr>
          <w:rFonts w:ascii="Times New Roman" w:hAnsi="Times New Roman"/>
          <w:i/>
          <w:lang w:eastAsia="ko-KR"/>
        </w:rPr>
        <w:t>.</w:t>
      </w:r>
    </w:p>
    <w:p w14:paraId="58B068AF" w14:textId="77777777" w:rsidR="00622838" w:rsidRPr="00381C36" w:rsidRDefault="00622838" w:rsidP="00622838">
      <w:pPr>
        <w:pStyle w:val="ListParagraph"/>
        <w:numPr>
          <w:ilvl w:val="1"/>
          <w:numId w:val="7"/>
        </w:numPr>
        <w:rPr>
          <w:rFonts w:ascii="Times New Roman" w:hAnsi="Times New Roman"/>
          <w:i/>
          <w:lang w:eastAsia="ko-KR"/>
        </w:rPr>
      </w:pPr>
      <w:r>
        <w:rPr>
          <w:rFonts w:ascii="Times New Roman" w:hAnsi="Times New Roman"/>
          <w:i/>
          <w:lang w:eastAsia="ko-KR"/>
        </w:rPr>
        <w:t xml:space="preserve">Only </w:t>
      </w:r>
      <w:r w:rsidRPr="001A69D6">
        <w:rPr>
          <w:rFonts w:ascii="Times New Roman" w:hAnsi="Times New Roman"/>
          <w:i/>
          <w:lang w:eastAsia="ko-KR"/>
        </w:rPr>
        <w:t xml:space="preserve">one IS/OOS report </w:t>
      </w:r>
      <w:r>
        <w:rPr>
          <w:rFonts w:ascii="Times New Roman" w:hAnsi="Times New Roman"/>
          <w:i/>
          <w:lang w:eastAsia="ko-KR"/>
        </w:rPr>
        <w:t xml:space="preserve">at a given time </w:t>
      </w:r>
      <w:r w:rsidRPr="001A69D6">
        <w:rPr>
          <w:rFonts w:ascii="Times New Roman" w:hAnsi="Times New Roman"/>
          <w:i/>
          <w:lang w:eastAsia="ko-KR"/>
        </w:rPr>
        <w:t>regardless of RS configuration</w:t>
      </w:r>
      <w:r>
        <w:rPr>
          <w:rFonts w:ascii="Times New Roman" w:hAnsi="Times New Roman"/>
          <w:i/>
          <w:lang w:eastAsia="ko-KR"/>
        </w:rPr>
        <w:t>s</w:t>
      </w:r>
      <w:r w:rsidRPr="001A69D6">
        <w:rPr>
          <w:rFonts w:ascii="Times New Roman" w:hAnsi="Times New Roman"/>
          <w:i/>
          <w:lang w:eastAsia="ko-KR"/>
        </w:rPr>
        <w:t xml:space="preserve"> for RLM</w:t>
      </w:r>
    </w:p>
    <w:p w14:paraId="72887CFD" w14:textId="77777777" w:rsidR="00622838" w:rsidRDefault="00622838" w:rsidP="00700E51">
      <w:pPr>
        <w:rPr>
          <w:rFonts w:eastAsiaTheme="minorEastAsia"/>
          <w:b/>
          <w:color w:val="000000" w:themeColor="text1"/>
          <w:sz w:val="22"/>
          <w:szCs w:val="22"/>
          <w:lang w:eastAsia="ko-KR"/>
        </w:rPr>
      </w:pPr>
    </w:p>
    <w:p w14:paraId="49AB5D17" w14:textId="77777777" w:rsidR="008916C6" w:rsidRPr="00B33183" w:rsidRDefault="008916C6" w:rsidP="008916C6">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5</w:t>
      </w:r>
      <w:r w:rsidRPr="00B33183">
        <w:rPr>
          <w:rFonts w:eastAsiaTheme="minorEastAsia"/>
          <w:b/>
          <w:color w:val="000000" w:themeColor="text1"/>
          <w:sz w:val="22"/>
          <w:szCs w:val="22"/>
          <w:lang w:eastAsia="ko-KR"/>
        </w:rPr>
        <w:t>:</w:t>
      </w:r>
    </w:p>
    <w:p w14:paraId="4E1F1605" w14:textId="77777777" w:rsidR="008916C6" w:rsidRPr="00E34870" w:rsidRDefault="008916C6" w:rsidP="008916C6">
      <w:pPr>
        <w:pStyle w:val="ListParagraph"/>
        <w:numPr>
          <w:ilvl w:val="0"/>
          <w:numId w:val="7"/>
        </w:numPr>
        <w:ind w:left="360"/>
        <w:rPr>
          <w:rFonts w:ascii="Times New Roman" w:hAnsi="Times New Roman"/>
          <w:i/>
          <w:lang w:eastAsia="ko-KR"/>
        </w:rPr>
      </w:pPr>
      <w:r w:rsidRPr="00E34870">
        <w:rPr>
          <w:rFonts w:ascii="Times New Roman" w:hAnsi="Times New Roman"/>
          <w:i/>
          <w:lang w:eastAsia="ko-KR"/>
        </w:rPr>
        <w:t xml:space="preserve">Periodic IS </w:t>
      </w:r>
      <w:proofErr w:type="spellStart"/>
      <w:r w:rsidRPr="00E34870">
        <w:rPr>
          <w:rFonts w:ascii="Times New Roman" w:hAnsi="Times New Roman"/>
          <w:i/>
          <w:lang w:eastAsia="ko-KR"/>
        </w:rPr>
        <w:t>is</w:t>
      </w:r>
      <w:proofErr w:type="spellEnd"/>
      <w:r w:rsidRPr="00E34870">
        <w:rPr>
          <w:rFonts w:ascii="Times New Roman" w:hAnsi="Times New Roman"/>
          <w:i/>
          <w:lang w:eastAsia="ko-KR"/>
        </w:rPr>
        <w:t xml:space="preserve"> indicated if the estimated link quality corresponding to hypothetical PDCCH BLER based on at least </w:t>
      </w:r>
      <w:r>
        <w:rPr>
          <w:rFonts w:ascii="Times New Roman" w:hAnsi="Times New Roman"/>
          <w:i/>
          <w:lang w:eastAsia="ko-KR"/>
        </w:rPr>
        <w:t>1 (</w:t>
      </w:r>
      <w:proofErr w:type="spellStart"/>
      <w:r>
        <w:rPr>
          <w:rFonts w:ascii="Times New Roman" w:hAnsi="Times New Roman"/>
          <w:i/>
          <w:lang w:eastAsia="ko-KR"/>
        </w:rPr>
        <w:t>i.e</w:t>
      </w:r>
      <w:proofErr w:type="spellEnd"/>
      <w:r>
        <w:rPr>
          <w:rFonts w:ascii="Times New Roman" w:hAnsi="Times New Roman"/>
          <w:i/>
          <w:lang w:eastAsia="ko-KR"/>
        </w:rPr>
        <w:t xml:space="preserve"> Y = 1)</w:t>
      </w:r>
      <w:r w:rsidRPr="00E34870">
        <w:rPr>
          <w:rFonts w:ascii="Times New Roman" w:hAnsi="Times New Roman"/>
          <w:i/>
          <w:lang w:eastAsia="ko-KR"/>
        </w:rPr>
        <w:t xml:space="preserve"> RLM-RS resource among all configured X RLM-RS resource(s) is above </w:t>
      </w:r>
      <w:proofErr w:type="spellStart"/>
      <w:r w:rsidRPr="00E34870">
        <w:rPr>
          <w:rFonts w:ascii="Times New Roman" w:hAnsi="Times New Roman"/>
          <w:i/>
          <w:lang w:eastAsia="ko-KR"/>
        </w:rPr>
        <w:t>Q_in</w:t>
      </w:r>
      <w:proofErr w:type="spellEnd"/>
      <w:r w:rsidRPr="00E34870">
        <w:rPr>
          <w:rFonts w:ascii="Times New Roman" w:hAnsi="Times New Roman"/>
          <w:i/>
          <w:lang w:eastAsia="ko-KR"/>
        </w:rPr>
        <w:t xml:space="preserve"> threshold.</w:t>
      </w:r>
    </w:p>
    <w:p w14:paraId="0BEACC46" w14:textId="77777777" w:rsidR="008916C6" w:rsidRDefault="008916C6" w:rsidP="00700E51">
      <w:pPr>
        <w:rPr>
          <w:rFonts w:eastAsiaTheme="minorEastAsia"/>
          <w:b/>
          <w:color w:val="000000" w:themeColor="text1"/>
          <w:sz w:val="22"/>
          <w:szCs w:val="22"/>
          <w:lang w:eastAsia="ko-KR"/>
        </w:rPr>
      </w:pPr>
    </w:p>
    <w:p w14:paraId="0505C166" w14:textId="77777777" w:rsidR="001D32C4" w:rsidRPr="00B33183" w:rsidRDefault="001D32C4" w:rsidP="001D32C4">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6</w:t>
      </w:r>
      <w:r w:rsidRPr="00B33183">
        <w:rPr>
          <w:rFonts w:eastAsiaTheme="minorEastAsia"/>
          <w:b/>
          <w:color w:val="000000" w:themeColor="text1"/>
          <w:sz w:val="22"/>
          <w:szCs w:val="22"/>
          <w:lang w:eastAsia="ko-KR"/>
        </w:rPr>
        <w:t>:</w:t>
      </w:r>
    </w:p>
    <w:p w14:paraId="48D90706" w14:textId="77777777" w:rsidR="001D32C4" w:rsidRDefault="001D32C4" w:rsidP="001D32C4">
      <w:pPr>
        <w:pStyle w:val="ListParagraph"/>
        <w:numPr>
          <w:ilvl w:val="0"/>
          <w:numId w:val="7"/>
        </w:numPr>
        <w:rPr>
          <w:rFonts w:ascii="Times New Roman" w:hAnsi="Times New Roman"/>
          <w:i/>
          <w:lang w:eastAsia="ko-KR"/>
        </w:rPr>
      </w:pPr>
      <w:r>
        <w:rPr>
          <w:rFonts w:ascii="Times New Roman" w:hAnsi="Times New Roman"/>
          <w:i/>
          <w:lang w:eastAsia="ko-KR"/>
        </w:rPr>
        <w:t>A</w:t>
      </w:r>
      <w:r w:rsidRPr="003E4FEB">
        <w:rPr>
          <w:rFonts w:ascii="Times New Roman" w:hAnsi="Times New Roman"/>
          <w:i/>
          <w:lang w:eastAsia="ko-KR"/>
        </w:rPr>
        <w:t xml:space="preserve">t most 2 Qin and </w:t>
      </w:r>
      <w:proofErr w:type="spellStart"/>
      <w:r w:rsidRPr="003E4FEB">
        <w:rPr>
          <w:rFonts w:ascii="Times New Roman" w:hAnsi="Times New Roman"/>
          <w:i/>
          <w:lang w:eastAsia="ko-KR"/>
        </w:rPr>
        <w:t>Qout</w:t>
      </w:r>
      <w:proofErr w:type="spellEnd"/>
      <w:r w:rsidRPr="003E4FEB">
        <w:rPr>
          <w:rFonts w:ascii="Times New Roman" w:hAnsi="Times New Roman"/>
          <w:i/>
          <w:lang w:eastAsia="ko-KR"/>
        </w:rPr>
        <w:t xml:space="preserve"> threshold pairs are configured</w:t>
      </w:r>
      <w:r>
        <w:rPr>
          <w:rFonts w:ascii="Times New Roman" w:hAnsi="Times New Roman"/>
          <w:i/>
          <w:lang w:eastAsia="ko-KR"/>
        </w:rPr>
        <w:t xml:space="preserve"> for RLM.</w:t>
      </w:r>
    </w:p>
    <w:p w14:paraId="48EF4805" w14:textId="77777777" w:rsidR="001D32C4" w:rsidRDefault="001D32C4" w:rsidP="001D32C4">
      <w:pPr>
        <w:pStyle w:val="ListParagraph"/>
        <w:numPr>
          <w:ilvl w:val="0"/>
          <w:numId w:val="7"/>
        </w:numPr>
        <w:rPr>
          <w:rFonts w:ascii="Times New Roman" w:hAnsi="Times New Roman"/>
          <w:i/>
          <w:lang w:eastAsia="ko-KR"/>
        </w:rPr>
      </w:pPr>
      <w:r w:rsidRPr="000E34CF">
        <w:rPr>
          <w:rFonts w:ascii="Times New Roman" w:hAnsi="Times New Roman"/>
          <w:i/>
          <w:lang w:eastAsia="ko-KR"/>
        </w:rPr>
        <w:t xml:space="preserve">Each Qin and </w:t>
      </w:r>
      <w:proofErr w:type="spellStart"/>
      <w:r w:rsidRPr="000E34CF">
        <w:rPr>
          <w:rFonts w:ascii="Times New Roman" w:hAnsi="Times New Roman"/>
          <w:i/>
          <w:lang w:eastAsia="ko-KR"/>
        </w:rPr>
        <w:t>Qout</w:t>
      </w:r>
      <w:proofErr w:type="spellEnd"/>
      <w:r w:rsidRPr="000E34CF">
        <w:rPr>
          <w:rFonts w:ascii="Times New Roman" w:hAnsi="Times New Roman"/>
          <w:i/>
          <w:lang w:eastAsia="ko-KR"/>
        </w:rPr>
        <w:t xml:space="preserve"> value set can be associated with set of RS(s) for RLM</w:t>
      </w:r>
      <w:r>
        <w:rPr>
          <w:rFonts w:ascii="Times New Roman" w:hAnsi="Times New Roman"/>
          <w:i/>
          <w:lang w:eastAsia="ko-KR"/>
        </w:rPr>
        <w:t>.</w:t>
      </w:r>
    </w:p>
    <w:p w14:paraId="1EAAD5AA" w14:textId="77777777" w:rsidR="001D32C4" w:rsidRDefault="001D32C4" w:rsidP="001D32C4">
      <w:pPr>
        <w:pStyle w:val="ListParagraph"/>
        <w:numPr>
          <w:ilvl w:val="1"/>
          <w:numId w:val="7"/>
        </w:numPr>
        <w:rPr>
          <w:rFonts w:ascii="Times New Roman" w:hAnsi="Times New Roman"/>
          <w:i/>
          <w:lang w:eastAsia="ko-KR"/>
        </w:rPr>
      </w:pPr>
      <w:r>
        <w:rPr>
          <w:rFonts w:ascii="Times New Roman" w:hAnsi="Times New Roman"/>
          <w:i/>
          <w:lang w:eastAsia="ko-KR"/>
        </w:rPr>
        <w:t>IS if at least 1 RLM-RS meets its configured Qin/</w:t>
      </w:r>
      <w:proofErr w:type="spellStart"/>
      <w:r>
        <w:rPr>
          <w:rFonts w:ascii="Times New Roman" w:hAnsi="Times New Roman"/>
          <w:i/>
          <w:lang w:eastAsia="ko-KR"/>
        </w:rPr>
        <w:t>Qout</w:t>
      </w:r>
      <w:proofErr w:type="spellEnd"/>
      <w:r>
        <w:rPr>
          <w:rFonts w:ascii="Times New Roman" w:hAnsi="Times New Roman"/>
          <w:i/>
          <w:lang w:eastAsia="ko-KR"/>
        </w:rPr>
        <w:t xml:space="preserve"> value set</w:t>
      </w:r>
    </w:p>
    <w:p w14:paraId="1AD3992D" w14:textId="77777777" w:rsidR="001D32C4" w:rsidRPr="00381C36" w:rsidRDefault="001D32C4" w:rsidP="001D32C4">
      <w:pPr>
        <w:pStyle w:val="ListParagraph"/>
        <w:numPr>
          <w:ilvl w:val="1"/>
          <w:numId w:val="7"/>
        </w:numPr>
        <w:rPr>
          <w:rFonts w:ascii="Times New Roman" w:hAnsi="Times New Roman"/>
          <w:i/>
          <w:lang w:eastAsia="ko-KR"/>
        </w:rPr>
      </w:pPr>
      <w:r>
        <w:rPr>
          <w:rFonts w:ascii="Times New Roman" w:hAnsi="Times New Roman"/>
          <w:i/>
          <w:lang w:eastAsia="ko-KR"/>
        </w:rPr>
        <w:t>OOS if all RLM-RS failed to meet its configured Qin/</w:t>
      </w:r>
      <w:proofErr w:type="spellStart"/>
      <w:r>
        <w:rPr>
          <w:rFonts w:ascii="Times New Roman" w:hAnsi="Times New Roman"/>
          <w:i/>
          <w:lang w:eastAsia="ko-KR"/>
        </w:rPr>
        <w:t>Qout</w:t>
      </w:r>
      <w:proofErr w:type="spellEnd"/>
      <w:r>
        <w:rPr>
          <w:rFonts w:ascii="Times New Roman" w:hAnsi="Times New Roman"/>
          <w:i/>
          <w:lang w:eastAsia="ko-KR"/>
        </w:rPr>
        <w:t xml:space="preserve"> value set</w:t>
      </w:r>
      <w:bookmarkStart w:id="0" w:name="_GoBack"/>
      <w:bookmarkEnd w:id="0"/>
    </w:p>
    <w:sectPr w:rsidR="001D32C4" w:rsidRPr="00381C36"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A6B30" w14:textId="77777777" w:rsidR="003524C0" w:rsidRDefault="003524C0">
      <w:r>
        <w:separator/>
      </w:r>
    </w:p>
  </w:endnote>
  <w:endnote w:type="continuationSeparator" w:id="0">
    <w:p w14:paraId="72378D60" w14:textId="77777777" w:rsidR="003524C0" w:rsidRDefault="00352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1B7968" w:rsidRDefault="001B796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1B7968" w:rsidRDefault="001B796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1B7968" w:rsidRDefault="001B796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5221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221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8D076" w14:textId="77777777" w:rsidR="003524C0" w:rsidRDefault="003524C0">
      <w:r>
        <w:separator/>
      </w:r>
    </w:p>
  </w:footnote>
  <w:footnote w:type="continuationSeparator" w:id="0">
    <w:p w14:paraId="0AF49EF8" w14:textId="77777777" w:rsidR="003524C0" w:rsidRDefault="003524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1B7968" w:rsidRDefault="001B796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6"/>
  </w:num>
  <w:num w:numId="3">
    <w:abstractNumId w:val="11"/>
  </w:num>
  <w:num w:numId="4">
    <w:abstractNumId w:val="18"/>
  </w:num>
  <w:num w:numId="5">
    <w:abstractNumId w:val="23"/>
  </w:num>
  <w:num w:numId="6">
    <w:abstractNumId w:val="7"/>
  </w:num>
  <w:num w:numId="7">
    <w:abstractNumId w:val="10"/>
  </w:num>
  <w:num w:numId="8">
    <w:abstractNumId w:val="6"/>
  </w:num>
  <w:num w:numId="9">
    <w:abstractNumId w:val="2"/>
  </w:num>
  <w:num w:numId="10">
    <w:abstractNumId w:val="9"/>
  </w:num>
  <w:num w:numId="11">
    <w:abstractNumId w:val="4"/>
  </w:num>
  <w:num w:numId="12">
    <w:abstractNumId w:val="14"/>
  </w:num>
  <w:num w:numId="13">
    <w:abstractNumId w:val="3"/>
  </w:num>
  <w:num w:numId="14">
    <w:abstractNumId w:val="12"/>
  </w:num>
  <w:num w:numId="15">
    <w:abstractNumId w:val="17"/>
  </w:num>
  <w:num w:numId="16">
    <w:abstractNumId w:val="1"/>
  </w:num>
  <w:num w:numId="17">
    <w:abstractNumId w:val="20"/>
  </w:num>
  <w:num w:numId="18">
    <w:abstractNumId w:val="19"/>
  </w:num>
  <w:num w:numId="19">
    <w:abstractNumId w:val="15"/>
  </w:num>
  <w:num w:numId="20">
    <w:abstractNumId w:val="5"/>
  </w:num>
  <w:num w:numId="21">
    <w:abstractNumId w:val="13"/>
  </w:num>
  <w:num w:numId="22">
    <w:abstractNumId w:val="21"/>
  </w:num>
  <w:num w:numId="2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47FDA"/>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6E95"/>
    <w:rsid w:val="000B71B6"/>
    <w:rsid w:val="000B7387"/>
    <w:rsid w:val="000B76BB"/>
    <w:rsid w:val="000B7D5E"/>
    <w:rsid w:val="000C036C"/>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956"/>
    <w:rsid w:val="001B0F1F"/>
    <w:rsid w:val="001B1565"/>
    <w:rsid w:val="001B1DFA"/>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F47"/>
    <w:rsid w:val="001D006C"/>
    <w:rsid w:val="001D0578"/>
    <w:rsid w:val="001D0593"/>
    <w:rsid w:val="001D073F"/>
    <w:rsid w:val="001D1258"/>
    <w:rsid w:val="001D13B0"/>
    <w:rsid w:val="001D14E6"/>
    <w:rsid w:val="001D19F8"/>
    <w:rsid w:val="001D1CFF"/>
    <w:rsid w:val="001D2B3C"/>
    <w:rsid w:val="001D2BB2"/>
    <w:rsid w:val="001D2E6C"/>
    <w:rsid w:val="001D2ECD"/>
    <w:rsid w:val="001D30C7"/>
    <w:rsid w:val="001D329E"/>
    <w:rsid w:val="001D32C4"/>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1364"/>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604"/>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C0E"/>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2B2A"/>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5BE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1C"/>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6580"/>
    <w:rsid w:val="003C7126"/>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CF8"/>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EA7"/>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460"/>
    <w:rsid w:val="0067517B"/>
    <w:rsid w:val="00675573"/>
    <w:rsid w:val="00675652"/>
    <w:rsid w:val="00675750"/>
    <w:rsid w:val="006757DC"/>
    <w:rsid w:val="006767B8"/>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4D0"/>
    <w:rsid w:val="007F05E0"/>
    <w:rsid w:val="007F0B77"/>
    <w:rsid w:val="007F0DD3"/>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5D62"/>
    <w:rsid w:val="00845F51"/>
    <w:rsid w:val="00845F6D"/>
    <w:rsid w:val="00846106"/>
    <w:rsid w:val="008462E7"/>
    <w:rsid w:val="00846467"/>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6C6"/>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436"/>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3C8"/>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340E"/>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1FE"/>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68F"/>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29"/>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31D"/>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9C6"/>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6DF3"/>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518"/>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238"/>
    <w:rsid w:val="00FD2804"/>
    <w:rsid w:val="00FD282A"/>
    <w:rsid w:val="00FD2A71"/>
    <w:rsid w:val="00FD3905"/>
    <w:rsid w:val="00FD4620"/>
    <w:rsid w:val="00FD48C9"/>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588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D258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2588C"/>
    <w:pPr>
      <w:pBdr>
        <w:top w:val="none" w:sz="0" w:space="0" w:color="auto"/>
      </w:pBdr>
      <w:spacing w:before="180"/>
      <w:outlineLvl w:val="1"/>
    </w:pPr>
    <w:rPr>
      <w:sz w:val="32"/>
    </w:rPr>
  </w:style>
  <w:style w:type="paragraph" w:styleId="Heading3">
    <w:name w:val="heading 3"/>
    <w:basedOn w:val="Heading2"/>
    <w:next w:val="Normal"/>
    <w:link w:val="Heading3Char"/>
    <w:qFormat/>
    <w:rsid w:val="00D2588C"/>
    <w:pPr>
      <w:spacing w:before="120"/>
      <w:outlineLvl w:val="2"/>
    </w:pPr>
    <w:rPr>
      <w:sz w:val="28"/>
    </w:rPr>
  </w:style>
  <w:style w:type="paragraph" w:styleId="Heading4">
    <w:name w:val="heading 4"/>
    <w:aliases w:val="h4"/>
    <w:basedOn w:val="Heading3"/>
    <w:next w:val="Normal"/>
    <w:link w:val="Heading4Char"/>
    <w:qFormat/>
    <w:rsid w:val="00D2588C"/>
    <w:pPr>
      <w:ind w:left="1418" w:hanging="1418"/>
      <w:outlineLvl w:val="3"/>
    </w:pPr>
    <w:rPr>
      <w:sz w:val="24"/>
    </w:rPr>
  </w:style>
  <w:style w:type="paragraph" w:styleId="Heading5">
    <w:name w:val="heading 5"/>
    <w:basedOn w:val="Heading4"/>
    <w:next w:val="Normal"/>
    <w:link w:val="Heading5Char"/>
    <w:qFormat/>
    <w:rsid w:val="00D2588C"/>
    <w:pPr>
      <w:ind w:left="1701" w:hanging="1701"/>
      <w:outlineLvl w:val="4"/>
    </w:pPr>
    <w:rPr>
      <w:sz w:val="22"/>
    </w:rPr>
  </w:style>
  <w:style w:type="paragraph" w:styleId="Heading6">
    <w:name w:val="heading 6"/>
    <w:basedOn w:val="H6"/>
    <w:next w:val="Normal"/>
    <w:qFormat/>
    <w:rsid w:val="00D2588C"/>
    <w:pPr>
      <w:outlineLvl w:val="5"/>
    </w:pPr>
  </w:style>
  <w:style w:type="paragraph" w:styleId="Heading7">
    <w:name w:val="heading 7"/>
    <w:basedOn w:val="H6"/>
    <w:next w:val="Normal"/>
    <w:qFormat/>
    <w:rsid w:val="00D2588C"/>
    <w:pPr>
      <w:outlineLvl w:val="6"/>
    </w:pPr>
  </w:style>
  <w:style w:type="paragraph" w:styleId="Heading8">
    <w:name w:val="heading 8"/>
    <w:basedOn w:val="Heading1"/>
    <w:next w:val="Normal"/>
    <w:qFormat/>
    <w:rsid w:val="00D2588C"/>
    <w:pPr>
      <w:ind w:left="0" w:firstLine="0"/>
      <w:outlineLvl w:val="7"/>
    </w:pPr>
  </w:style>
  <w:style w:type="paragraph" w:styleId="Heading9">
    <w:name w:val="heading 9"/>
    <w:basedOn w:val="Heading8"/>
    <w:next w:val="Normal"/>
    <w:qFormat/>
    <w:rsid w:val="00D2588C"/>
    <w:pPr>
      <w:outlineLvl w:val="8"/>
    </w:pPr>
  </w:style>
  <w:style w:type="character" w:default="1" w:styleId="DefaultParagraphFont">
    <w:name w:val="Default Paragraph Font"/>
    <w:uiPriority w:val="1"/>
    <w:semiHidden/>
    <w:unhideWhenUsed/>
    <w:rsid w:val="00D258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588C"/>
  </w:style>
  <w:style w:type="paragraph" w:styleId="TOC8">
    <w:name w:val="toc 8"/>
    <w:basedOn w:val="TOC1"/>
    <w:semiHidden/>
    <w:rsid w:val="00D2588C"/>
    <w:pPr>
      <w:spacing w:before="180"/>
      <w:ind w:left="2693" w:hanging="2693"/>
    </w:pPr>
    <w:rPr>
      <w:b/>
    </w:rPr>
  </w:style>
  <w:style w:type="paragraph" w:styleId="TOC1">
    <w:name w:val="toc 1"/>
    <w:semiHidden/>
    <w:rsid w:val="00D258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258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2588C"/>
    <w:pPr>
      <w:ind w:left="1701" w:hanging="1701"/>
    </w:pPr>
  </w:style>
  <w:style w:type="paragraph" w:styleId="TOC4">
    <w:name w:val="toc 4"/>
    <w:basedOn w:val="TOC3"/>
    <w:semiHidden/>
    <w:rsid w:val="00D2588C"/>
    <w:pPr>
      <w:ind w:left="1418" w:hanging="1418"/>
    </w:pPr>
  </w:style>
  <w:style w:type="paragraph" w:styleId="TOC3">
    <w:name w:val="toc 3"/>
    <w:basedOn w:val="TOC2"/>
    <w:semiHidden/>
    <w:rsid w:val="00D2588C"/>
    <w:pPr>
      <w:ind w:left="1134" w:hanging="1134"/>
    </w:pPr>
  </w:style>
  <w:style w:type="paragraph" w:styleId="TOC2">
    <w:name w:val="toc 2"/>
    <w:basedOn w:val="TOC1"/>
    <w:semiHidden/>
    <w:rsid w:val="00D2588C"/>
    <w:pPr>
      <w:keepNext w:val="0"/>
      <w:spacing w:before="0"/>
      <w:ind w:left="851" w:hanging="851"/>
    </w:pPr>
    <w:rPr>
      <w:sz w:val="20"/>
    </w:rPr>
  </w:style>
  <w:style w:type="paragraph" w:styleId="Index2">
    <w:name w:val="index 2"/>
    <w:basedOn w:val="Index1"/>
    <w:semiHidden/>
    <w:rsid w:val="00D2588C"/>
    <w:pPr>
      <w:ind w:left="284"/>
    </w:pPr>
  </w:style>
  <w:style w:type="paragraph" w:styleId="Index1">
    <w:name w:val="index 1"/>
    <w:basedOn w:val="Normal"/>
    <w:semiHidden/>
    <w:rsid w:val="00D2588C"/>
    <w:pPr>
      <w:keepLines/>
      <w:spacing w:after="0"/>
    </w:pPr>
  </w:style>
  <w:style w:type="paragraph" w:customStyle="1" w:styleId="ZH">
    <w:name w:val="ZH"/>
    <w:rsid w:val="00D2588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2588C"/>
    <w:pPr>
      <w:outlineLvl w:val="9"/>
    </w:pPr>
  </w:style>
  <w:style w:type="paragraph" w:styleId="ListNumber2">
    <w:name w:val="List Number 2"/>
    <w:basedOn w:val="ListNumber"/>
    <w:rsid w:val="00D2588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D2588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2588C"/>
    <w:rPr>
      <w:b/>
      <w:position w:val="6"/>
      <w:sz w:val="16"/>
    </w:rPr>
  </w:style>
  <w:style w:type="paragraph" w:styleId="FootnoteText">
    <w:name w:val="footnote text"/>
    <w:basedOn w:val="Normal"/>
    <w:semiHidden/>
    <w:rsid w:val="00D2588C"/>
    <w:pPr>
      <w:keepLines/>
      <w:spacing w:after="0"/>
      <w:ind w:left="454" w:hanging="454"/>
    </w:pPr>
    <w:rPr>
      <w:sz w:val="16"/>
    </w:rPr>
  </w:style>
  <w:style w:type="paragraph" w:customStyle="1" w:styleId="TAH">
    <w:name w:val="TAH"/>
    <w:basedOn w:val="TAC"/>
    <w:rsid w:val="00D2588C"/>
    <w:rPr>
      <w:b/>
    </w:rPr>
  </w:style>
  <w:style w:type="paragraph" w:customStyle="1" w:styleId="TAC">
    <w:name w:val="TAC"/>
    <w:basedOn w:val="TAL"/>
    <w:rsid w:val="00D2588C"/>
    <w:pPr>
      <w:jc w:val="center"/>
    </w:pPr>
  </w:style>
  <w:style w:type="paragraph" w:customStyle="1" w:styleId="TF">
    <w:name w:val="TF"/>
    <w:basedOn w:val="TH"/>
    <w:rsid w:val="00D2588C"/>
    <w:pPr>
      <w:keepNext w:val="0"/>
      <w:spacing w:before="0" w:after="240"/>
    </w:pPr>
  </w:style>
  <w:style w:type="paragraph" w:customStyle="1" w:styleId="NO">
    <w:name w:val="NO"/>
    <w:basedOn w:val="Normal"/>
    <w:rsid w:val="00D2588C"/>
    <w:pPr>
      <w:keepLines/>
      <w:ind w:left="1135" w:hanging="851"/>
    </w:pPr>
  </w:style>
  <w:style w:type="paragraph" w:styleId="TOC9">
    <w:name w:val="toc 9"/>
    <w:basedOn w:val="TOC8"/>
    <w:semiHidden/>
    <w:rsid w:val="00D2588C"/>
    <w:pPr>
      <w:ind w:left="1418" w:hanging="1418"/>
    </w:pPr>
  </w:style>
  <w:style w:type="paragraph" w:customStyle="1" w:styleId="EX">
    <w:name w:val="EX"/>
    <w:basedOn w:val="Normal"/>
    <w:rsid w:val="00D2588C"/>
    <w:pPr>
      <w:keepLines/>
      <w:ind w:left="1702" w:hanging="1418"/>
    </w:pPr>
  </w:style>
  <w:style w:type="paragraph" w:customStyle="1" w:styleId="FP">
    <w:name w:val="FP"/>
    <w:basedOn w:val="Normal"/>
    <w:rsid w:val="00D2588C"/>
    <w:pPr>
      <w:spacing w:after="0"/>
    </w:pPr>
  </w:style>
  <w:style w:type="paragraph" w:customStyle="1" w:styleId="LD">
    <w:name w:val="LD"/>
    <w:rsid w:val="00D2588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2588C"/>
    <w:pPr>
      <w:spacing w:after="0"/>
    </w:pPr>
  </w:style>
  <w:style w:type="paragraph" w:customStyle="1" w:styleId="EW">
    <w:name w:val="EW"/>
    <w:basedOn w:val="EX"/>
    <w:rsid w:val="00D2588C"/>
    <w:pPr>
      <w:spacing w:after="0"/>
    </w:pPr>
  </w:style>
  <w:style w:type="paragraph" w:styleId="TOC6">
    <w:name w:val="toc 6"/>
    <w:basedOn w:val="TOC5"/>
    <w:next w:val="Normal"/>
    <w:semiHidden/>
    <w:rsid w:val="00D2588C"/>
    <w:pPr>
      <w:ind w:left="1985" w:hanging="1985"/>
    </w:pPr>
  </w:style>
  <w:style w:type="paragraph" w:styleId="TOC7">
    <w:name w:val="toc 7"/>
    <w:basedOn w:val="TOC6"/>
    <w:next w:val="Normal"/>
    <w:semiHidden/>
    <w:rsid w:val="00D2588C"/>
    <w:pPr>
      <w:ind w:left="2268" w:hanging="2268"/>
    </w:pPr>
  </w:style>
  <w:style w:type="paragraph" w:styleId="ListBullet2">
    <w:name w:val="List Bullet 2"/>
    <w:basedOn w:val="ListBullet"/>
    <w:rsid w:val="00D2588C"/>
    <w:pPr>
      <w:ind w:left="851"/>
    </w:pPr>
  </w:style>
  <w:style w:type="paragraph" w:styleId="ListBullet3">
    <w:name w:val="List Bullet 3"/>
    <w:basedOn w:val="ListBullet2"/>
    <w:rsid w:val="00D2588C"/>
    <w:pPr>
      <w:ind w:left="1135"/>
    </w:pPr>
  </w:style>
  <w:style w:type="paragraph" w:styleId="ListNumber">
    <w:name w:val="List Number"/>
    <w:basedOn w:val="List"/>
    <w:rsid w:val="00D2588C"/>
  </w:style>
  <w:style w:type="paragraph" w:customStyle="1" w:styleId="EQ">
    <w:name w:val="EQ"/>
    <w:basedOn w:val="Normal"/>
    <w:next w:val="Normal"/>
    <w:rsid w:val="00D2588C"/>
    <w:pPr>
      <w:keepLines/>
      <w:tabs>
        <w:tab w:val="center" w:pos="4536"/>
        <w:tab w:val="right" w:pos="9072"/>
      </w:tabs>
    </w:pPr>
    <w:rPr>
      <w:noProof/>
    </w:rPr>
  </w:style>
  <w:style w:type="paragraph" w:customStyle="1" w:styleId="TH">
    <w:name w:val="TH"/>
    <w:basedOn w:val="Normal"/>
    <w:rsid w:val="00D2588C"/>
    <w:pPr>
      <w:keepNext/>
      <w:keepLines/>
      <w:spacing w:before="60"/>
      <w:jc w:val="center"/>
    </w:pPr>
    <w:rPr>
      <w:rFonts w:ascii="Arial" w:hAnsi="Arial"/>
      <w:b/>
    </w:rPr>
  </w:style>
  <w:style w:type="paragraph" w:customStyle="1" w:styleId="NF">
    <w:name w:val="NF"/>
    <w:basedOn w:val="NO"/>
    <w:rsid w:val="00D2588C"/>
    <w:pPr>
      <w:keepNext/>
      <w:spacing w:after="0"/>
    </w:pPr>
    <w:rPr>
      <w:rFonts w:ascii="Arial" w:hAnsi="Arial"/>
      <w:sz w:val="18"/>
    </w:rPr>
  </w:style>
  <w:style w:type="paragraph" w:customStyle="1" w:styleId="PL">
    <w:name w:val="PL"/>
    <w:rsid w:val="00D25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2588C"/>
    <w:pPr>
      <w:jc w:val="right"/>
    </w:pPr>
  </w:style>
  <w:style w:type="paragraph" w:customStyle="1" w:styleId="H6">
    <w:name w:val="H6"/>
    <w:basedOn w:val="Heading5"/>
    <w:next w:val="Normal"/>
    <w:rsid w:val="00D2588C"/>
    <w:pPr>
      <w:ind w:left="1985" w:hanging="1985"/>
      <w:outlineLvl w:val="9"/>
    </w:pPr>
    <w:rPr>
      <w:sz w:val="20"/>
    </w:rPr>
  </w:style>
  <w:style w:type="paragraph" w:customStyle="1" w:styleId="TAN">
    <w:name w:val="TAN"/>
    <w:basedOn w:val="TAL"/>
    <w:rsid w:val="00D2588C"/>
    <w:pPr>
      <w:ind w:left="851" w:hanging="851"/>
    </w:pPr>
  </w:style>
  <w:style w:type="paragraph" w:customStyle="1" w:styleId="TAL">
    <w:name w:val="TAL"/>
    <w:basedOn w:val="Normal"/>
    <w:rsid w:val="00D2588C"/>
    <w:pPr>
      <w:keepNext/>
      <w:keepLines/>
      <w:spacing w:after="0"/>
    </w:pPr>
    <w:rPr>
      <w:rFonts w:ascii="Arial" w:hAnsi="Arial"/>
      <w:sz w:val="18"/>
    </w:rPr>
  </w:style>
  <w:style w:type="paragraph" w:customStyle="1" w:styleId="ZA">
    <w:name w:val="ZA"/>
    <w:rsid w:val="00D258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258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2588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258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2588C"/>
    <w:pPr>
      <w:framePr w:wrap="notBeside" w:y="16161"/>
    </w:pPr>
  </w:style>
  <w:style w:type="character" w:customStyle="1" w:styleId="ZGSM">
    <w:name w:val="ZGSM"/>
    <w:rsid w:val="00D2588C"/>
  </w:style>
  <w:style w:type="paragraph" w:styleId="List2">
    <w:name w:val="List 2"/>
    <w:basedOn w:val="List"/>
    <w:rsid w:val="00D2588C"/>
    <w:pPr>
      <w:ind w:left="851"/>
    </w:pPr>
  </w:style>
  <w:style w:type="paragraph" w:customStyle="1" w:styleId="ZG">
    <w:name w:val="ZG"/>
    <w:rsid w:val="00D2588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2588C"/>
    <w:pPr>
      <w:ind w:left="1135"/>
    </w:pPr>
  </w:style>
  <w:style w:type="paragraph" w:styleId="List4">
    <w:name w:val="List 4"/>
    <w:basedOn w:val="List3"/>
    <w:rsid w:val="00D2588C"/>
    <w:pPr>
      <w:ind w:left="1418"/>
    </w:pPr>
  </w:style>
  <w:style w:type="paragraph" w:styleId="List5">
    <w:name w:val="List 5"/>
    <w:basedOn w:val="List4"/>
    <w:rsid w:val="00D2588C"/>
    <w:pPr>
      <w:ind w:left="1702"/>
    </w:pPr>
  </w:style>
  <w:style w:type="paragraph" w:customStyle="1" w:styleId="EditorsNote">
    <w:name w:val="Editor's Note"/>
    <w:basedOn w:val="NO"/>
    <w:rsid w:val="00D2588C"/>
    <w:rPr>
      <w:color w:val="FF0000"/>
    </w:rPr>
  </w:style>
  <w:style w:type="paragraph" w:styleId="List">
    <w:name w:val="List"/>
    <w:basedOn w:val="Normal"/>
    <w:rsid w:val="00D2588C"/>
    <w:pPr>
      <w:ind w:left="568" w:hanging="284"/>
    </w:pPr>
  </w:style>
  <w:style w:type="paragraph" w:styleId="ListBullet">
    <w:name w:val="List Bullet"/>
    <w:basedOn w:val="List"/>
    <w:rsid w:val="00D2588C"/>
  </w:style>
  <w:style w:type="paragraph" w:styleId="ListBullet4">
    <w:name w:val="List Bullet 4"/>
    <w:basedOn w:val="ListBullet3"/>
    <w:rsid w:val="00D2588C"/>
    <w:pPr>
      <w:ind w:left="1418"/>
    </w:pPr>
  </w:style>
  <w:style w:type="paragraph" w:styleId="ListBullet5">
    <w:name w:val="List Bullet 5"/>
    <w:basedOn w:val="ListBullet4"/>
    <w:rsid w:val="00D2588C"/>
    <w:pPr>
      <w:ind w:left="1702"/>
    </w:pPr>
  </w:style>
  <w:style w:type="paragraph" w:customStyle="1" w:styleId="B1">
    <w:name w:val="B1"/>
    <w:basedOn w:val="List"/>
    <w:link w:val="B1Char1"/>
    <w:rsid w:val="00D2588C"/>
  </w:style>
  <w:style w:type="paragraph" w:customStyle="1" w:styleId="B2">
    <w:name w:val="B2"/>
    <w:basedOn w:val="List2"/>
    <w:rsid w:val="00D2588C"/>
  </w:style>
  <w:style w:type="paragraph" w:customStyle="1" w:styleId="B3">
    <w:name w:val="B3"/>
    <w:basedOn w:val="List3"/>
    <w:rsid w:val="00D2588C"/>
  </w:style>
  <w:style w:type="paragraph" w:customStyle="1" w:styleId="B4">
    <w:name w:val="B4"/>
    <w:basedOn w:val="List4"/>
    <w:rsid w:val="00D2588C"/>
  </w:style>
  <w:style w:type="paragraph" w:customStyle="1" w:styleId="B5">
    <w:name w:val="B5"/>
    <w:basedOn w:val="List5"/>
    <w:rsid w:val="00D2588C"/>
  </w:style>
  <w:style w:type="paragraph" w:styleId="Footer">
    <w:name w:val="footer"/>
    <w:basedOn w:val="Header"/>
    <w:link w:val="FooterChar"/>
    <w:uiPriority w:val="99"/>
    <w:rsid w:val="00D2588C"/>
    <w:pPr>
      <w:jc w:val="center"/>
    </w:pPr>
    <w:rPr>
      <w:i/>
    </w:rPr>
  </w:style>
  <w:style w:type="paragraph" w:customStyle="1" w:styleId="ZTD">
    <w:name w:val="ZTD"/>
    <w:basedOn w:val="ZB"/>
    <w:rsid w:val="00D2588C"/>
    <w:pPr>
      <w:framePr w:hRule="auto" w:wrap="notBeside" w:y="852"/>
    </w:pPr>
    <w:rPr>
      <w:i w:val="0"/>
      <w:sz w:val="40"/>
    </w:rPr>
  </w:style>
  <w:style w:type="character" w:customStyle="1" w:styleId="MTEquationSection">
    <w:name w:val="MTEquationSection"/>
    <w:rsid w:val="00D2588C"/>
    <w:rPr>
      <w:rFonts w:ascii="Arial" w:hAnsi="Arial"/>
      <w:vanish w:val="0"/>
      <w:color w:val="FF0000"/>
      <w:sz w:val="24"/>
    </w:rPr>
  </w:style>
  <w:style w:type="paragraph" w:styleId="BodyText3">
    <w:name w:val="Body Text 3"/>
    <w:basedOn w:val="Normal"/>
    <w:rsid w:val="00D2588C"/>
    <w:rPr>
      <w:i/>
    </w:rPr>
  </w:style>
  <w:style w:type="paragraph" w:styleId="DocumentMap">
    <w:name w:val="Document Map"/>
    <w:basedOn w:val="Normal"/>
    <w:semiHidden/>
    <w:rsid w:val="00D2588C"/>
    <w:pPr>
      <w:shd w:val="clear" w:color="auto" w:fill="000080"/>
    </w:pPr>
    <w:rPr>
      <w:rFonts w:ascii="Tahoma" w:hAnsi="Tahoma"/>
    </w:rPr>
  </w:style>
  <w:style w:type="paragraph" w:customStyle="1" w:styleId="Bulletedo1">
    <w:name w:val="Bulleted o 1"/>
    <w:basedOn w:val="Normal"/>
    <w:rsid w:val="00D2588C"/>
    <w:pPr>
      <w:numPr>
        <w:numId w:val="1"/>
      </w:numPr>
    </w:pPr>
  </w:style>
  <w:style w:type="paragraph" w:customStyle="1" w:styleId="text">
    <w:name w:val="text"/>
    <w:basedOn w:val="Normal"/>
    <w:rsid w:val="00D2588C"/>
    <w:pPr>
      <w:spacing w:after="240"/>
      <w:jc w:val="both"/>
    </w:pPr>
    <w:rPr>
      <w:sz w:val="24"/>
      <w:lang w:eastAsia="zh-CN"/>
    </w:rPr>
  </w:style>
  <w:style w:type="paragraph" w:customStyle="1" w:styleId="Equation">
    <w:name w:val="Equation"/>
    <w:basedOn w:val="Normal"/>
    <w:next w:val="Normal"/>
    <w:rsid w:val="00D2588C"/>
    <w:pPr>
      <w:tabs>
        <w:tab w:val="right" w:pos="10206"/>
      </w:tabs>
      <w:spacing w:after="220"/>
      <w:ind w:left="1298"/>
    </w:pPr>
    <w:rPr>
      <w:rFonts w:ascii="Arial" w:hAnsi="Arial"/>
      <w:sz w:val="22"/>
      <w:lang w:eastAsia="zh-CN"/>
    </w:rPr>
  </w:style>
  <w:style w:type="paragraph" w:customStyle="1" w:styleId="00BodyText">
    <w:name w:val="00 BodyText"/>
    <w:basedOn w:val="Normal"/>
    <w:rsid w:val="00D2588C"/>
    <w:pPr>
      <w:spacing w:after="220"/>
    </w:pPr>
    <w:rPr>
      <w:rFonts w:ascii="Arial" w:hAnsi="Arial"/>
      <w:sz w:val="22"/>
    </w:rPr>
  </w:style>
  <w:style w:type="paragraph" w:customStyle="1" w:styleId="11BodyText">
    <w:name w:val="11 BodyText"/>
    <w:basedOn w:val="Normal"/>
    <w:rsid w:val="00D2588C"/>
    <w:pPr>
      <w:spacing w:after="220"/>
      <w:ind w:left="1298"/>
    </w:pPr>
    <w:rPr>
      <w:rFonts w:ascii="Arial" w:hAnsi="Arial"/>
      <w:sz w:val="22"/>
    </w:rPr>
  </w:style>
  <w:style w:type="paragraph" w:customStyle="1" w:styleId="table">
    <w:name w:val="table"/>
    <w:basedOn w:val="text"/>
    <w:next w:val="text"/>
    <w:rsid w:val="00D2588C"/>
    <w:pPr>
      <w:spacing w:after="0"/>
      <w:jc w:val="center"/>
    </w:pPr>
    <w:rPr>
      <w:sz w:val="20"/>
    </w:rPr>
  </w:style>
  <w:style w:type="paragraph" w:styleId="Caption">
    <w:name w:val="caption"/>
    <w:aliases w:val="cap"/>
    <w:basedOn w:val="Normal"/>
    <w:next w:val="Normal"/>
    <w:qFormat/>
    <w:rsid w:val="00D2588C"/>
    <w:pPr>
      <w:spacing w:before="120" w:after="120"/>
    </w:pPr>
    <w:rPr>
      <w:b/>
      <w:bCs/>
    </w:rPr>
  </w:style>
  <w:style w:type="paragraph" w:customStyle="1" w:styleId="bodyCharCharChar">
    <w:name w:val="body Char Char Char"/>
    <w:basedOn w:val="Normal"/>
    <w:rsid w:val="00D2588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D2588C"/>
    <w:pPr>
      <w:spacing w:after="120"/>
      <w:jc w:val="both"/>
    </w:pPr>
    <w:rPr>
      <w:rFonts w:ascii="Times" w:hAnsi="Times"/>
      <w:szCs w:val="24"/>
    </w:rPr>
  </w:style>
  <w:style w:type="paragraph" w:styleId="BodyText2">
    <w:name w:val="Body Text 2"/>
    <w:basedOn w:val="Normal"/>
    <w:rsid w:val="00D2588C"/>
    <w:pPr>
      <w:tabs>
        <w:tab w:val="left" w:pos="1985"/>
      </w:tabs>
      <w:spacing w:after="0"/>
      <w:jc w:val="both"/>
    </w:pPr>
    <w:rPr>
      <w:rFonts w:ascii="Arial" w:hAnsi="Arial"/>
      <w:sz w:val="22"/>
    </w:rPr>
  </w:style>
  <w:style w:type="character" w:customStyle="1" w:styleId="Heading1Char">
    <w:name w:val="Heading 1 Char"/>
    <w:rsid w:val="00D2588C"/>
    <w:rPr>
      <w:rFonts w:ascii="Arial" w:hAnsi="Arial"/>
      <w:sz w:val="36"/>
      <w:lang w:val="en-GB" w:eastAsia="en-US" w:bidi="ar-SA"/>
    </w:rPr>
  </w:style>
  <w:style w:type="paragraph" w:customStyle="1" w:styleId="body">
    <w:name w:val="body"/>
    <w:basedOn w:val="Normal"/>
    <w:rsid w:val="00D2588C"/>
    <w:pPr>
      <w:tabs>
        <w:tab w:val="left" w:pos="2160"/>
      </w:tabs>
      <w:spacing w:before="120" w:after="120" w:line="280" w:lineRule="atLeast"/>
      <w:jc w:val="both"/>
    </w:pPr>
    <w:rPr>
      <w:rFonts w:ascii="New York" w:hAnsi="New York"/>
      <w:sz w:val="24"/>
    </w:rPr>
  </w:style>
  <w:style w:type="table" w:styleId="TableGrid">
    <w:name w:val="Table Grid"/>
    <w:basedOn w:val="TableNormal"/>
    <w:rsid w:val="00D2588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2588C"/>
  </w:style>
  <w:style w:type="character" w:styleId="CommentReference">
    <w:name w:val="annotation reference"/>
    <w:uiPriority w:val="99"/>
    <w:semiHidden/>
    <w:rsid w:val="00D2588C"/>
    <w:rPr>
      <w:sz w:val="16"/>
      <w:szCs w:val="16"/>
    </w:rPr>
  </w:style>
  <w:style w:type="paragraph" w:styleId="CommentText">
    <w:name w:val="annotation text"/>
    <w:basedOn w:val="Normal"/>
    <w:link w:val="CommentTextChar"/>
    <w:uiPriority w:val="99"/>
    <w:rsid w:val="00D2588C"/>
    <w:rPr>
      <w:lang w:eastAsia="x-none"/>
    </w:rPr>
  </w:style>
  <w:style w:type="paragraph" w:styleId="CommentSubject">
    <w:name w:val="annotation subject"/>
    <w:basedOn w:val="CommentText"/>
    <w:next w:val="CommentText"/>
    <w:semiHidden/>
    <w:rsid w:val="00D2588C"/>
    <w:rPr>
      <w:b/>
      <w:bCs/>
    </w:rPr>
  </w:style>
  <w:style w:type="paragraph" w:styleId="BalloonText">
    <w:name w:val="Balloon Text"/>
    <w:basedOn w:val="Normal"/>
    <w:semiHidden/>
    <w:rsid w:val="00D2588C"/>
    <w:rPr>
      <w:rFonts w:ascii="Tahoma" w:hAnsi="Tahoma" w:cs="Tahoma"/>
      <w:sz w:val="16"/>
      <w:szCs w:val="16"/>
    </w:rPr>
  </w:style>
  <w:style w:type="paragraph" w:customStyle="1" w:styleId="CRCoverPage">
    <w:name w:val="CR Cover Page"/>
    <w:rsid w:val="00D2588C"/>
    <w:pPr>
      <w:spacing w:after="120"/>
    </w:pPr>
    <w:rPr>
      <w:rFonts w:ascii="Arial" w:eastAsia="MS Mincho" w:hAnsi="Arial"/>
      <w:lang w:val="en-GB" w:eastAsia="en-US"/>
    </w:rPr>
  </w:style>
  <w:style w:type="character" w:customStyle="1" w:styleId="Heading1Char1">
    <w:name w:val="Heading 1 Char1"/>
    <w:link w:val="Heading1"/>
    <w:rsid w:val="00D2588C"/>
    <w:rPr>
      <w:rFonts w:ascii="Arial" w:hAnsi="Arial"/>
      <w:sz w:val="36"/>
      <w:lang w:val="en-GB" w:eastAsia="en-US"/>
    </w:rPr>
  </w:style>
  <w:style w:type="character" w:customStyle="1" w:styleId="Heading2Char">
    <w:name w:val="Heading 2 Char"/>
    <w:link w:val="Heading2"/>
    <w:rsid w:val="00D2588C"/>
    <w:rPr>
      <w:rFonts w:ascii="Arial" w:hAnsi="Arial"/>
      <w:sz w:val="32"/>
      <w:lang w:val="en-GB" w:eastAsia="en-US"/>
    </w:rPr>
  </w:style>
  <w:style w:type="character" w:customStyle="1" w:styleId="Heading3Char">
    <w:name w:val="Heading 3 Char"/>
    <w:link w:val="Heading3"/>
    <w:rsid w:val="00D2588C"/>
    <w:rPr>
      <w:rFonts w:ascii="Arial" w:hAnsi="Arial"/>
      <w:sz w:val="28"/>
      <w:lang w:val="en-GB" w:eastAsia="en-US"/>
    </w:rPr>
  </w:style>
  <w:style w:type="character" w:customStyle="1" w:styleId="Heading4Char">
    <w:name w:val="Heading 4 Char"/>
    <w:aliases w:val="h4 Char"/>
    <w:link w:val="Heading4"/>
    <w:rsid w:val="00D2588C"/>
    <w:rPr>
      <w:rFonts w:ascii="Arial" w:hAnsi="Arial"/>
      <w:sz w:val="24"/>
      <w:lang w:val="en-GB" w:eastAsia="en-US"/>
    </w:rPr>
  </w:style>
  <w:style w:type="character" w:customStyle="1" w:styleId="Heading5Char">
    <w:name w:val="Heading 5 Char"/>
    <w:link w:val="Heading5"/>
    <w:rsid w:val="00D2588C"/>
    <w:rPr>
      <w:rFonts w:ascii="Arial" w:hAnsi="Arial"/>
      <w:sz w:val="22"/>
      <w:lang w:val="en-GB" w:eastAsia="en-US"/>
    </w:rPr>
  </w:style>
  <w:style w:type="character" w:customStyle="1" w:styleId="CharChar3">
    <w:name w:val="Char Char3"/>
    <w:rsid w:val="00D2588C"/>
    <w:rPr>
      <w:rFonts w:ascii="Arial" w:hAnsi="Arial"/>
      <w:sz w:val="36"/>
      <w:lang w:val="en-GB" w:eastAsia="en-US" w:bidi="ar-SA"/>
    </w:rPr>
  </w:style>
  <w:style w:type="character" w:customStyle="1" w:styleId="CharChar2">
    <w:name w:val="Char Char2"/>
    <w:rsid w:val="00D2588C"/>
    <w:rPr>
      <w:rFonts w:ascii="Arial" w:hAnsi="Arial"/>
      <w:sz w:val="32"/>
      <w:lang w:val="en-GB" w:eastAsia="en-US" w:bidi="ar-SA"/>
    </w:rPr>
  </w:style>
  <w:style w:type="character" w:customStyle="1" w:styleId="CharChar1">
    <w:name w:val="Char Char1"/>
    <w:rsid w:val="00D2588C"/>
    <w:rPr>
      <w:rFonts w:ascii="Arial" w:hAnsi="Arial"/>
      <w:sz w:val="28"/>
      <w:lang w:val="en-GB" w:eastAsia="en-US" w:bidi="ar-SA"/>
    </w:rPr>
  </w:style>
  <w:style w:type="character" w:customStyle="1" w:styleId="h4CharChar">
    <w:name w:val="h4 Char Char"/>
    <w:rsid w:val="00D2588C"/>
    <w:rPr>
      <w:rFonts w:ascii="Arial" w:hAnsi="Arial"/>
      <w:sz w:val="24"/>
      <w:lang w:val="en-GB" w:eastAsia="en-US" w:bidi="ar-SA"/>
    </w:rPr>
  </w:style>
  <w:style w:type="character" w:customStyle="1" w:styleId="CharChar">
    <w:name w:val="Char Char"/>
    <w:rsid w:val="00D2588C"/>
    <w:rPr>
      <w:rFonts w:ascii="Arial" w:hAnsi="Arial"/>
      <w:sz w:val="22"/>
      <w:lang w:val="en-GB" w:eastAsia="en-US" w:bidi="ar-SA"/>
    </w:rPr>
  </w:style>
  <w:style w:type="paragraph" w:styleId="ListParagraph">
    <w:name w:val="List Paragraph"/>
    <w:basedOn w:val="Normal"/>
    <w:link w:val="ListParagraphChar"/>
    <w:uiPriority w:val="34"/>
    <w:qFormat/>
    <w:rsid w:val="00D2588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D2588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D2588C"/>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D2588C"/>
    <w:rPr>
      <w:rFonts w:ascii="Cambria" w:eastAsia="Times New Roman" w:hAnsi="Cambria"/>
      <w:sz w:val="24"/>
      <w:szCs w:val="24"/>
      <w:lang w:eastAsia="x-none"/>
    </w:rPr>
  </w:style>
  <w:style w:type="paragraph" w:styleId="Revision">
    <w:name w:val="Revision"/>
    <w:hidden/>
    <w:uiPriority w:val="99"/>
    <w:semiHidden/>
    <w:rsid w:val="00D2588C"/>
    <w:rPr>
      <w:rFonts w:ascii="Times New Roman" w:hAnsi="Times New Roman"/>
      <w:lang w:val="en-GB" w:eastAsia="en-US"/>
    </w:rPr>
  </w:style>
  <w:style w:type="paragraph" w:styleId="NormalWeb">
    <w:name w:val="Normal (Web)"/>
    <w:basedOn w:val="Normal"/>
    <w:uiPriority w:val="99"/>
    <w:unhideWhenUsed/>
    <w:rsid w:val="00D2588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D2588C"/>
    <w:rPr>
      <w:rFonts w:ascii="Times New Roman" w:hAnsi="Times New Roman"/>
      <w:lang w:eastAsia="x-none"/>
    </w:rPr>
  </w:style>
  <w:style w:type="character" w:styleId="PlaceholderText">
    <w:name w:val="Placeholder Text"/>
    <w:uiPriority w:val="99"/>
    <w:semiHidden/>
    <w:rsid w:val="00D2588C"/>
    <w:rPr>
      <w:color w:val="808080"/>
    </w:rPr>
  </w:style>
  <w:style w:type="character" w:styleId="Hyperlink">
    <w:name w:val="Hyperlink"/>
    <w:rsid w:val="00D2588C"/>
    <w:rPr>
      <w:color w:val="0000FF"/>
      <w:u w:val="single"/>
    </w:rPr>
  </w:style>
  <w:style w:type="character" w:styleId="FollowedHyperlink">
    <w:name w:val="FollowedHyperlink"/>
    <w:rsid w:val="00D2588C"/>
    <w:rPr>
      <w:color w:val="800080"/>
      <w:u w:val="single"/>
    </w:rPr>
  </w:style>
  <w:style w:type="table" w:styleId="DarkList-Accent6">
    <w:name w:val="Dark List Accent 6"/>
    <w:basedOn w:val="TableNormal"/>
    <w:uiPriority w:val="70"/>
    <w:rsid w:val="00D258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D2588C"/>
    <w:rPr>
      <w:rFonts w:ascii="Arial" w:hAnsi="Arial"/>
      <w:b/>
      <w:i/>
      <w:noProof/>
      <w:sz w:val="18"/>
      <w:lang w:eastAsia="en-US"/>
    </w:rPr>
  </w:style>
  <w:style w:type="paragraph" w:customStyle="1" w:styleId="Doc-text2">
    <w:name w:val="Doc-text2"/>
    <w:basedOn w:val="Normal"/>
    <w:link w:val="Doc-text2Char"/>
    <w:qFormat/>
    <w:rsid w:val="00D2588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2588C"/>
    <w:rPr>
      <w:rFonts w:ascii="Arial" w:eastAsia="MS Mincho" w:hAnsi="Arial"/>
      <w:szCs w:val="24"/>
      <w:lang w:eastAsia="en-GB"/>
    </w:rPr>
  </w:style>
  <w:style w:type="character" w:customStyle="1" w:styleId="TALCar">
    <w:name w:val="TAL Car"/>
    <w:rsid w:val="00D2588C"/>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link w:val="ListParagraph"/>
    <w:uiPriority w:val="34"/>
    <w:locked/>
    <w:rsid w:val="00B33183"/>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B87B87"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602EA"/>
    <w:rsid w:val="001530CB"/>
    <w:rsid w:val="00161CEF"/>
    <w:rsid w:val="00181842"/>
    <w:rsid w:val="001824B7"/>
    <w:rsid w:val="001C3E54"/>
    <w:rsid w:val="002B2153"/>
    <w:rsid w:val="002C1D0B"/>
    <w:rsid w:val="004039AF"/>
    <w:rsid w:val="00445E94"/>
    <w:rsid w:val="0068518C"/>
    <w:rsid w:val="00704620"/>
    <w:rsid w:val="007A6F58"/>
    <w:rsid w:val="0084475B"/>
    <w:rsid w:val="00A519C0"/>
    <w:rsid w:val="00AC1D4C"/>
    <w:rsid w:val="00B74A67"/>
    <w:rsid w:val="00B87B87"/>
    <w:rsid w:val="00BB0E8E"/>
    <w:rsid w:val="00C2201F"/>
    <w:rsid w:val="00C32A45"/>
    <w:rsid w:val="00CB79A0"/>
    <w:rsid w:val="00E154B1"/>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604ABFA-C08C-4EFA-8A89-61E5CF087A5F}">
  <ds:schemaRefs>
    <ds:schemaRef ds:uri="http://schemas.openxmlformats.org/officeDocument/2006/bibliography"/>
  </ds:schemaRefs>
</ds:datastoreItem>
</file>

<file path=customXml/itemProps5.xml><?xml version="1.0" encoding="utf-8"?>
<ds:datastoreItem xmlns:ds="http://schemas.openxmlformats.org/officeDocument/2006/customXml" ds:itemID="{A0B485C0-B8F2-4CF8-A5CD-D1956FCEF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3948</TotalTime>
  <Pages>5</Pages>
  <Words>1950</Words>
  <Characters>11116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Radio Link Monitoring for NR</vt:lpstr>
    </vt:vector>
  </TitlesOfParts>
  <Company>Intel</Company>
  <LinksUpToDate>false</LinksUpToDate>
  <CharactersWithSpaces>13040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 Link Monitoring for NR</dc:title>
  <dc:subject>R1-1716283</dc:subject>
  <dc:creator>Lee, Daewon</dc:creator>
  <cp:keywords>6.1.5.2</cp:keywords>
  <dc:description>Nagoya, Japan, 18-21th September, 2017</dc:description>
  <cp:lastModifiedBy>Lee, Daewon</cp:lastModifiedBy>
  <cp:revision>188</cp:revision>
  <cp:lastPrinted>2011-11-09T22:49:00Z</cp:lastPrinted>
  <dcterms:created xsi:type="dcterms:W3CDTF">2017-01-02T18:22:00Z</dcterms:created>
  <dcterms:modified xsi:type="dcterms:W3CDTF">2017-09-12T04:26:00Z</dcterms:modified>
  <cp:category>NR Ad-hoc #3</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